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0CAB2" w14:textId="73081E62" w:rsidR="00D442B1" w:rsidRPr="00AD6C50" w:rsidRDefault="00D442B1" w:rsidP="00D442B1">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3</w:t>
      </w:r>
      <w:r w:rsidRPr="00AD6C50">
        <w:rPr>
          <w:rFonts w:ascii="Times New Roman" w:hAnsi="Times New Roman" w:cs="Times New Roman"/>
          <w:color w:val="FF0000"/>
          <w:sz w:val="22"/>
          <w:lang w:val="en-US"/>
        </w:rPr>
        <w:tab/>
      </w:r>
      <w:r w:rsidR="00961CEA" w:rsidRPr="00961CEA">
        <w:rPr>
          <w:rFonts w:ascii="Times New Roman" w:hAnsi="Times New Roman" w:cs="Times New Roman"/>
          <w:sz w:val="22"/>
          <w:lang w:val="en-US"/>
        </w:rPr>
        <w:t>R4-2418899</w:t>
      </w:r>
    </w:p>
    <w:p w14:paraId="7A7CC56F" w14:textId="77777777" w:rsidR="00D442B1" w:rsidRPr="006110FA" w:rsidRDefault="00D442B1" w:rsidP="00D442B1">
      <w:pPr>
        <w:widowControl w:val="0"/>
        <w:tabs>
          <w:tab w:val="right" w:pos="9072"/>
        </w:tabs>
        <w:rPr>
          <w:rFonts w:eastAsiaTheme="minorEastAsia"/>
          <w:b/>
          <w:sz w:val="22"/>
          <w:szCs w:val="22"/>
          <w:lang w:eastAsia="zh-CN"/>
        </w:rPr>
      </w:pPr>
      <w:r w:rsidRPr="006110FA">
        <w:rPr>
          <w:rFonts w:eastAsiaTheme="minorEastAsia"/>
          <w:b/>
          <w:sz w:val="22"/>
          <w:szCs w:val="22"/>
          <w:lang w:eastAsia="zh-CN"/>
        </w:rPr>
        <w:t>Orlando, US, November 18th-22nd, 2024</w:t>
      </w:r>
    </w:p>
    <w:p w14:paraId="1FAF2B10" w14:textId="77777777" w:rsidR="00D442B1" w:rsidRPr="00AD6C50" w:rsidRDefault="00D442B1" w:rsidP="00D442B1">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7479001F" w14:textId="5E0D9691"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C410F0">
        <w:rPr>
          <w:rFonts w:ascii="Times New Roman" w:hAnsi="Times New Roman" w:cs="Times New Roman"/>
          <w:sz w:val="22"/>
          <w:lang w:val="en-US"/>
        </w:rPr>
        <w:t>Discussion</w:t>
      </w:r>
      <w:r w:rsidR="00C410F0">
        <w:rPr>
          <w:rFonts w:ascii="Times New Roman" w:hAnsi="Times New Roman" w:cs="Times New Roman" w:hint="eastAsia"/>
          <w:sz w:val="22"/>
          <w:lang w:val="en-US"/>
        </w:rPr>
        <w:t xml:space="preserve"> </w:t>
      </w:r>
      <w:r w:rsidR="00C410F0">
        <w:rPr>
          <w:rFonts w:ascii="Times New Roman" w:hAnsi="Times New Roman" w:cs="Times New Roman"/>
          <w:sz w:val="22"/>
          <w:lang w:val="en-US"/>
        </w:rPr>
        <w:t xml:space="preserve">on </w:t>
      </w:r>
      <w:r w:rsidR="00C410F0" w:rsidRPr="00C410F0">
        <w:rPr>
          <w:rFonts w:ascii="Times New Roman" w:hAnsi="Times New Roman" w:cs="Times New Roman" w:hint="eastAsia"/>
          <w:sz w:val="22"/>
          <w:lang w:val="en-US"/>
        </w:rPr>
        <w:t>R</w:t>
      </w:r>
      <w:r w:rsidR="00C410F0" w:rsidRPr="00C410F0">
        <w:rPr>
          <w:rFonts w:ascii="Times New Roman" w:hAnsi="Times New Roman" w:cs="Times New Roman"/>
          <w:sz w:val="22"/>
          <w:lang w:val="en-US"/>
        </w:rPr>
        <w:t xml:space="preserve">RM core requirements </w:t>
      </w:r>
      <w:r w:rsidR="008D204C" w:rsidRPr="008D204C">
        <w:rPr>
          <w:rFonts w:ascii="Times New Roman" w:hAnsi="Times New Roman" w:cs="Times New Roman"/>
          <w:sz w:val="22"/>
          <w:lang w:val="en-US"/>
        </w:rPr>
        <w:t>for beam management</w:t>
      </w:r>
    </w:p>
    <w:p w14:paraId="61068EC2" w14:textId="794CA4C5" w:rsidR="00691BB1" w:rsidRPr="00A05968" w:rsidRDefault="00691BB1" w:rsidP="00691BB1">
      <w:pPr>
        <w:pStyle w:val="3GPPHeader"/>
        <w:rPr>
          <w:rFonts w:ascii="Times New Roman" w:hAnsi="Times New Roman" w:cs="Times New Roman"/>
          <w:sz w:val="22"/>
          <w:lang w:val="en-US"/>
        </w:rPr>
      </w:pPr>
      <w:r w:rsidRPr="00D350D7">
        <w:rPr>
          <w:rFonts w:ascii="Times New Roman" w:hAnsi="Times New Roman" w:cs="Times New Roman"/>
          <w:sz w:val="22"/>
          <w:lang w:val="en-US"/>
        </w:rPr>
        <w:t xml:space="preserve">Agenda </w:t>
      </w:r>
      <w:r w:rsidRPr="005074B2">
        <w:rPr>
          <w:rFonts w:ascii="Times New Roman" w:hAnsi="Times New Roman" w:cs="Times New Roman"/>
          <w:sz w:val="22"/>
          <w:lang w:val="en-US"/>
        </w:rPr>
        <w:t>Item:</w:t>
      </w:r>
      <w:r w:rsidRPr="005074B2">
        <w:rPr>
          <w:rFonts w:ascii="Times New Roman" w:hAnsi="Times New Roman" w:cs="Times New Roman"/>
          <w:sz w:val="22"/>
          <w:lang w:val="en-US"/>
        </w:rPr>
        <w:tab/>
      </w:r>
      <w:r w:rsidR="005074B2" w:rsidRPr="005074B2">
        <w:rPr>
          <w:rFonts w:ascii="Times New Roman" w:hAnsi="Times New Roman" w:cs="Times New Roman" w:hint="eastAsia"/>
          <w:sz w:val="22"/>
          <w:lang w:val="en-US"/>
        </w:rPr>
        <w:t>7</w:t>
      </w:r>
      <w:r w:rsidR="00C410F0" w:rsidRPr="005074B2">
        <w:rPr>
          <w:rFonts w:ascii="Times New Roman" w:hAnsi="Times New Roman" w:cs="Times New Roman"/>
          <w:sz w:val="22"/>
          <w:lang w:val="en-US"/>
        </w:rPr>
        <w:t>.17.4.1</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425B7B" w:rsidRDefault="00264AA7" w:rsidP="004779D5">
      <w:pPr>
        <w:jc w:val="both"/>
        <w:rPr>
          <w:sz w:val="22"/>
          <w:szCs w:val="22"/>
          <w:lang w:eastAsia="zh-CN"/>
        </w:rPr>
      </w:pPr>
    </w:p>
    <w:p w14:paraId="1A0B8C4E" w14:textId="0FFB7F87" w:rsidR="002B0DCF" w:rsidRPr="00A05968" w:rsidRDefault="00AD04E2" w:rsidP="00AD04E2">
      <w:pPr>
        <w:pStyle w:val="Heading1"/>
        <w:rPr>
          <w:lang w:val="en-US"/>
        </w:rPr>
      </w:pPr>
      <w:r w:rsidRPr="00A05968">
        <w:rPr>
          <w:lang w:val="en-US"/>
        </w:rPr>
        <w:t>Introduction</w:t>
      </w:r>
    </w:p>
    <w:p w14:paraId="0D57778C" w14:textId="6B3DD247" w:rsidR="00EA5352" w:rsidRPr="00A95806" w:rsidRDefault="00EA5352" w:rsidP="00EA5352">
      <w:pPr>
        <w:rPr>
          <w:lang w:eastAsia="zh-CN"/>
        </w:rPr>
      </w:pPr>
      <w:r>
        <w:rPr>
          <w:lang w:val="en-CA"/>
        </w:rPr>
        <w:t>In</w:t>
      </w:r>
      <w:r w:rsidRPr="00A05968">
        <w:rPr>
          <w:lang w:val="en-CA"/>
        </w:rPr>
        <w:t xml:space="preserve"> last meeting 3GPP TSG RAN WG4 Meeting #1</w:t>
      </w:r>
      <w:r>
        <w:rPr>
          <w:lang w:val="en-CA"/>
        </w:rPr>
        <w:t>1</w:t>
      </w:r>
      <w:r w:rsidR="00B40CE7">
        <w:rPr>
          <w:lang w:val="en-CA" w:eastAsia="zh-CN"/>
        </w:rPr>
        <w:t>2</w:t>
      </w:r>
      <w:r w:rsidR="00DE5ADC">
        <w:rPr>
          <w:lang w:val="en-CA" w:eastAsia="zh-CN"/>
        </w:rPr>
        <w:t>bis</w:t>
      </w:r>
      <w:r w:rsidR="11C4FC93" w:rsidRPr="0B8EF528">
        <w:rPr>
          <w:lang w:val="en-CA" w:eastAsia="zh-CN"/>
        </w:rPr>
        <w:t>,</w:t>
      </w:r>
      <w:r w:rsidRPr="00A05968">
        <w:rPr>
          <w:lang w:val="en-CA"/>
        </w:rPr>
        <w:t xml:space="preserve"> </w:t>
      </w:r>
      <w:r w:rsidR="00921682">
        <w:rPr>
          <w:lang w:val="en-CA"/>
        </w:rPr>
        <w:t xml:space="preserve">RAN4 discussed </w:t>
      </w:r>
      <w:r w:rsidRPr="00A05968">
        <w:rPr>
          <w:lang w:val="en-CA"/>
        </w:rPr>
        <w:t>RRM requirements for</w:t>
      </w:r>
      <w:r w:rsidR="00921682">
        <w:rPr>
          <w:lang w:val="en-CA"/>
        </w:rPr>
        <w:t xml:space="preserve"> AI/ML based</w:t>
      </w:r>
      <w:r w:rsidRPr="00A05968">
        <w:rPr>
          <w:lang w:val="en-CA"/>
        </w:rPr>
        <w:t xml:space="preserve"> </w:t>
      </w:r>
      <w:r w:rsidR="00921682" w:rsidRPr="0007468D">
        <w:rPr>
          <w:lang w:val="en-CA"/>
        </w:rPr>
        <w:t>beam management</w:t>
      </w:r>
      <w:r w:rsidR="00017CE6">
        <w:rPr>
          <w:rFonts w:hint="eastAsia"/>
          <w:lang w:val="en-CA" w:eastAsia="zh-CN"/>
        </w:rPr>
        <w:t xml:space="preserve"> </w:t>
      </w:r>
      <w:r w:rsidR="00017CE6">
        <w:rPr>
          <w:lang w:eastAsia="zh-CN"/>
        </w:rPr>
        <w:t xml:space="preserve">and the </w:t>
      </w:r>
      <w:r w:rsidR="008F647C">
        <w:rPr>
          <w:lang w:eastAsia="zh-CN"/>
        </w:rPr>
        <w:t xml:space="preserve">discussion summary is listed in </w:t>
      </w:r>
      <w:r w:rsidR="0069319C">
        <w:rPr>
          <w:lang w:eastAsia="zh-CN"/>
        </w:rPr>
        <w:t>[1]</w:t>
      </w:r>
      <w:r w:rsidRPr="00A05968">
        <w:rPr>
          <w:lang w:val="en-CA"/>
        </w:rPr>
        <w:t xml:space="preserve">. </w:t>
      </w:r>
      <w:r>
        <w:rPr>
          <w:lang w:val="en-CA"/>
        </w:rPr>
        <w:t>Follow</w:t>
      </w:r>
      <w:r w:rsidR="004813DB">
        <w:rPr>
          <w:lang w:val="en-CA"/>
        </w:rPr>
        <w:t>ing</w:t>
      </w:r>
      <w:r>
        <w:rPr>
          <w:lang w:val="en-CA"/>
        </w:rPr>
        <w:t xml:space="preserve"> the </w:t>
      </w:r>
      <w:r w:rsidR="00C925F5">
        <w:rPr>
          <w:lang w:val="en-CA"/>
        </w:rPr>
        <w:t>discussions</w:t>
      </w:r>
      <w:r>
        <w:rPr>
          <w:lang w:val="en-CA"/>
        </w:rPr>
        <w:t xml:space="preserve">, </w:t>
      </w:r>
      <w:r w:rsidRPr="00A05968">
        <w:rPr>
          <w:lang w:val="en-CA"/>
        </w:rPr>
        <w:t>we</w:t>
      </w:r>
      <w:r w:rsidRPr="00620C94">
        <w:rPr>
          <w:lang w:val="en-CA"/>
        </w:rPr>
        <w:t xml:space="preserve"> </w:t>
      </w:r>
      <w:r w:rsidRPr="00A05968">
        <w:rPr>
          <w:lang w:val="en-CA"/>
        </w:rPr>
        <w:t xml:space="preserve">herein </w:t>
      </w:r>
      <w:r>
        <w:rPr>
          <w:lang w:val="en-CA"/>
        </w:rPr>
        <w:t xml:space="preserve">in </w:t>
      </w:r>
      <w:r w:rsidRPr="00A05968">
        <w:rPr>
          <w:lang w:val="en-CA"/>
        </w:rPr>
        <w:t>this contribution</w:t>
      </w:r>
      <w:r>
        <w:rPr>
          <w:lang w:val="en-CA"/>
        </w:rPr>
        <w:t xml:space="preserve"> </w:t>
      </w:r>
      <w:r w:rsidRPr="00A05968">
        <w:rPr>
          <w:lang w:val="en-CA"/>
        </w:rPr>
        <w:t>present our views and proposals on the remaining</w:t>
      </w:r>
      <w:r>
        <w:rPr>
          <w:lang w:val="en-CA"/>
        </w:rPr>
        <w:t xml:space="preserve"> open</w:t>
      </w:r>
      <w:r w:rsidRPr="00A05968">
        <w:rPr>
          <w:lang w:val="en-CA"/>
        </w:rPr>
        <w:t xml:space="preserve"> issues</w:t>
      </w:r>
      <w:r w:rsidR="0055211F">
        <w:rPr>
          <w:lang w:val="en-CA"/>
        </w:rPr>
        <w:t xml:space="preserve"> relevant to core requirements</w:t>
      </w:r>
      <w:r>
        <w:rPr>
          <w:lang w:eastAsia="zh-CN"/>
        </w:rPr>
        <w:t>.</w:t>
      </w:r>
    </w:p>
    <w:p w14:paraId="2C030104" w14:textId="0FF47B92" w:rsidR="007C0E30" w:rsidRPr="00CA3DCF" w:rsidRDefault="00F0753D" w:rsidP="007C0E30">
      <w:pPr>
        <w:pStyle w:val="Heading1"/>
        <w:rPr>
          <w:lang w:val="sv-SE"/>
        </w:rPr>
      </w:pPr>
      <w:r w:rsidRPr="00A05968">
        <w:rPr>
          <w:lang w:val="sv-SE"/>
        </w:rPr>
        <w:t>Dis</w:t>
      </w:r>
      <w:r w:rsidR="00771A0E" w:rsidRPr="00A05968">
        <w:rPr>
          <w:lang w:val="sv-SE" w:eastAsia="zh-CN"/>
        </w:rPr>
        <w:t>cu</w:t>
      </w:r>
      <w:r w:rsidRPr="00A05968">
        <w:rPr>
          <w:lang w:val="sv-SE"/>
        </w:rPr>
        <w:t>ssion</w:t>
      </w:r>
    </w:p>
    <w:p w14:paraId="5D8981FC" w14:textId="2E3C829C" w:rsidR="00835F12" w:rsidRPr="00835F12" w:rsidRDefault="00835F12" w:rsidP="00835F12">
      <w:pPr>
        <w:rPr>
          <w:b/>
          <w:u w:val="single"/>
          <w:lang w:eastAsia="ko-KR"/>
        </w:rPr>
      </w:pPr>
      <w:r w:rsidRPr="00835F12">
        <w:rPr>
          <w:b/>
          <w:u w:val="single"/>
          <w:lang w:eastAsia="ko-KR"/>
        </w:rPr>
        <w:t>Issue 2-1: UE Rx beam knowledge</w:t>
      </w:r>
    </w:p>
    <w:tbl>
      <w:tblPr>
        <w:tblStyle w:val="TableGrid"/>
        <w:tblW w:w="0" w:type="auto"/>
        <w:tblLook w:val="04A0" w:firstRow="1" w:lastRow="0" w:firstColumn="1" w:lastColumn="0" w:noHBand="0" w:noVBand="1"/>
      </w:tblPr>
      <w:tblGrid>
        <w:gridCol w:w="10142"/>
      </w:tblGrid>
      <w:tr w:rsidR="005F77A7" w14:paraId="292197BC" w14:textId="77777777" w:rsidTr="005F77A7">
        <w:tc>
          <w:tcPr>
            <w:tcW w:w="10142" w:type="dxa"/>
          </w:tcPr>
          <w:p w14:paraId="5BFD49BF" w14:textId="77777777" w:rsidR="005F77A7" w:rsidRPr="005F77A7" w:rsidRDefault="005F77A7" w:rsidP="005F77A7">
            <w:pPr>
              <w:ind w:firstLine="284"/>
              <w:rPr>
                <w:szCs w:val="24"/>
                <w:lang w:eastAsia="zh-CN"/>
              </w:rPr>
            </w:pPr>
            <w:r w:rsidRPr="005F77A7">
              <w:rPr>
                <w:szCs w:val="24"/>
                <w:lang w:eastAsia="zh-CN"/>
              </w:rPr>
              <w:t>Proposals</w:t>
            </w:r>
          </w:p>
          <w:p w14:paraId="1F030426" w14:textId="77777777" w:rsidR="005F77A7" w:rsidRPr="005F77A7" w:rsidRDefault="005F77A7" w:rsidP="005F77A7">
            <w:pPr>
              <w:pStyle w:val="ListParagraph"/>
              <w:numPr>
                <w:ilvl w:val="1"/>
                <w:numId w:val="13"/>
              </w:numPr>
              <w:spacing w:after="120"/>
              <w:ind w:left="1440"/>
              <w:contextualSpacing w:val="0"/>
              <w:rPr>
                <w:szCs w:val="24"/>
                <w:lang w:eastAsia="zh-CN"/>
              </w:rPr>
            </w:pPr>
            <w:r w:rsidRPr="005F77A7">
              <w:rPr>
                <w:szCs w:val="24"/>
                <w:lang w:eastAsia="zh-CN"/>
              </w:rPr>
              <w:t xml:space="preserve">Option 1: </w:t>
            </w:r>
            <w:r w:rsidRPr="005F77A7">
              <w:rPr>
                <w:rFonts w:eastAsia="Yu Mincho" w:hint="eastAsia"/>
                <w:szCs w:val="24"/>
                <w:lang w:eastAsia="ja-JP"/>
              </w:rPr>
              <w:t>UE Rx beam is known</w:t>
            </w:r>
          </w:p>
          <w:p w14:paraId="51C2DE86" w14:textId="77777777" w:rsidR="005F77A7" w:rsidRPr="005F77A7" w:rsidRDefault="005F77A7" w:rsidP="005F77A7">
            <w:pPr>
              <w:pStyle w:val="ListParagraph"/>
              <w:numPr>
                <w:ilvl w:val="2"/>
                <w:numId w:val="13"/>
              </w:numPr>
              <w:spacing w:after="120"/>
              <w:contextualSpacing w:val="0"/>
              <w:rPr>
                <w:szCs w:val="24"/>
                <w:lang w:eastAsia="zh-CN"/>
              </w:rPr>
            </w:pPr>
            <w:r w:rsidRPr="005F77A7">
              <w:rPr>
                <w:rFonts w:eastAsia="Yu Mincho" w:hint="eastAsia"/>
                <w:szCs w:val="24"/>
                <w:lang w:eastAsia="ja-JP"/>
              </w:rPr>
              <w:t xml:space="preserve">the UE Rx beam gain has to be taken </w:t>
            </w:r>
            <w:r w:rsidRPr="005F77A7">
              <w:rPr>
                <w:rFonts w:eastAsia="Yu Mincho"/>
                <w:szCs w:val="24"/>
                <w:lang w:eastAsia="ja-JP"/>
              </w:rPr>
              <w:t>into</w:t>
            </w:r>
            <w:r w:rsidRPr="005F77A7">
              <w:rPr>
                <w:rFonts w:eastAsia="Yu Mincho" w:hint="eastAsia"/>
                <w:szCs w:val="24"/>
                <w:lang w:eastAsia="ja-JP"/>
              </w:rPr>
              <w:t xml:space="preserve"> account when making the prediction</w:t>
            </w:r>
          </w:p>
          <w:p w14:paraId="3BDFA7C7" w14:textId="77777777" w:rsidR="005F77A7" w:rsidRPr="005F77A7" w:rsidRDefault="005F77A7" w:rsidP="005F77A7">
            <w:pPr>
              <w:pStyle w:val="ListParagraph"/>
              <w:numPr>
                <w:ilvl w:val="1"/>
                <w:numId w:val="13"/>
              </w:numPr>
              <w:spacing w:after="120"/>
              <w:ind w:left="1440"/>
              <w:contextualSpacing w:val="0"/>
              <w:rPr>
                <w:szCs w:val="24"/>
                <w:lang w:eastAsia="zh-CN"/>
              </w:rPr>
            </w:pPr>
            <w:r w:rsidRPr="005F77A7">
              <w:rPr>
                <w:szCs w:val="24"/>
                <w:lang w:eastAsia="zh-CN"/>
              </w:rPr>
              <w:t xml:space="preserve">Option 2: </w:t>
            </w:r>
            <w:r w:rsidRPr="005F77A7">
              <w:rPr>
                <w:rFonts w:eastAsia="Yu Mincho" w:hint="eastAsia"/>
                <w:szCs w:val="24"/>
                <w:lang w:eastAsia="ja-JP"/>
              </w:rPr>
              <w:t>UE Rx beam is unknown</w:t>
            </w:r>
          </w:p>
          <w:p w14:paraId="0E3442C1" w14:textId="77777777" w:rsidR="005F77A7" w:rsidRPr="005F77A7" w:rsidRDefault="005F77A7" w:rsidP="005F77A7">
            <w:pPr>
              <w:pStyle w:val="ListParagraph"/>
              <w:numPr>
                <w:ilvl w:val="1"/>
                <w:numId w:val="13"/>
              </w:numPr>
              <w:spacing w:after="120"/>
              <w:ind w:left="1440"/>
              <w:contextualSpacing w:val="0"/>
              <w:rPr>
                <w:szCs w:val="24"/>
                <w:lang w:eastAsia="zh-CN"/>
              </w:rPr>
            </w:pPr>
            <w:r w:rsidRPr="005F77A7">
              <w:rPr>
                <w:rFonts w:eastAsia="Yu Mincho" w:hint="eastAsia"/>
                <w:szCs w:val="24"/>
                <w:lang w:eastAsia="ja-JP"/>
              </w:rPr>
              <w:t>O</w:t>
            </w:r>
            <w:r w:rsidRPr="005F77A7">
              <w:rPr>
                <w:rFonts w:eastAsia="Yu Mincho"/>
                <w:szCs w:val="24"/>
                <w:lang w:eastAsia="ja-JP"/>
              </w:rPr>
              <w:t xml:space="preserve">ption 3: </w:t>
            </w:r>
            <w:r w:rsidRPr="005F77A7">
              <w:rPr>
                <w:rFonts w:eastAsia="Yu Mincho" w:hint="eastAsia"/>
                <w:szCs w:val="24"/>
                <w:lang w:eastAsia="ja-JP"/>
              </w:rPr>
              <w:t>depends on some conditions</w:t>
            </w:r>
          </w:p>
          <w:p w14:paraId="05F1A834" w14:textId="77777777" w:rsidR="005F77A7" w:rsidRPr="005F77A7" w:rsidRDefault="005F77A7" w:rsidP="005F77A7">
            <w:pPr>
              <w:pStyle w:val="ListParagraph"/>
              <w:numPr>
                <w:ilvl w:val="2"/>
                <w:numId w:val="13"/>
              </w:numPr>
              <w:spacing w:after="120"/>
              <w:contextualSpacing w:val="0"/>
              <w:rPr>
                <w:szCs w:val="24"/>
                <w:lang w:eastAsia="zh-CN"/>
              </w:rPr>
            </w:pPr>
            <w:r w:rsidRPr="005F77A7">
              <w:rPr>
                <w:rFonts w:eastAsia="Yu Mincho" w:hint="eastAsia"/>
                <w:szCs w:val="24"/>
                <w:lang w:eastAsia="ja-JP"/>
              </w:rPr>
              <w:t>which conditions?</w:t>
            </w:r>
          </w:p>
          <w:p w14:paraId="22CE8E50" w14:textId="77777777" w:rsidR="005F77A7" w:rsidRPr="005F77A7" w:rsidRDefault="005F77A7" w:rsidP="005F77A7">
            <w:pPr>
              <w:pStyle w:val="ListParagraph"/>
              <w:numPr>
                <w:ilvl w:val="1"/>
                <w:numId w:val="13"/>
              </w:numPr>
              <w:spacing w:after="120"/>
              <w:ind w:left="1440"/>
              <w:contextualSpacing w:val="0"/>
              <w:rPr>
                <w:szCs w:val="24"/>
                <w:lang w:eastAsia="zh-CN"/>
              </w:rPr>
            </w:pPr>
            <w:r w:rsidRPr="005F77A7">
              <w:rPr>
                <w:rFonts w:eastAsia="Yu Mincho" w:hint="eastAsia"/>
                <w:szCs w:val="24"/>
                <w:lang w:eastAsia="ja-JP"/>
              </w:rPr>
              <w:t>O</w:t>
            </w:r>
            <w:r w:rsidRPr="005F77A7">
              <w:rPr>
                <w:rFonts w:eastAsia="Yu Mincho"/>
                <w:szCs w:val="24"/>
                <w:lang w:eastAsia="ja-JP"/>
              </w:rPr>
              <w:t xml:space="preserve">ption 4: </w:t>
            </w:r>
            <w:r w:rsidRPr="005F77A7">
              <w:rPr>
                <w:rFonts w:eastAsia="Yu Mincho" w:hint="eastAsia"/>
                <w:szCs w:val="24"/>
                <w:lang w:eastAsia="ja-JP"/>
              </w:rPr>
              <w:t>others</w:t>
            </w:r>
          </w:p>
          <w:p w14:paraId="6936481C" w14:textId="77777777" w:rsidR="005F77A7" w:rsidRPr="005F77A7" w:rsidRDefault="005F77A7" w:rsidP="005F77A7">
            <w:pPr>
              <w:pStyle w:val="ListParagraph"/>
              <w:numPr>
                <w:ilvl w:val="0"/>
                <w:numId w:val="13"/>
              </w:numPr>
              <w:spacing w:after="120"/>
              <w:ind w:left="720"/>
              <w:contextualSpacing w:val="0"/>
              <w:rPr>
                <w:szCs w:val="24"/>
                <w:lang w:eastAsia="zh-CN"/>
              </w:rPr>
            </w:pPr>
            <w:r w:rsidRPr="005F77A7">
              <w:rPr>
                <w:szCs w:val="24"/>
                <w:lang w:eastAsia="zh-CN"/>
              </w:rPr>
              <w:t>Recommended WF</w:t>
            </w:r>
          </w:p>
          <w:p w14:paraId="1F01F506" w14:textId="29F28519" w:rsidR="005F77A7" w:rsidRPr="005F77A7" w:rsidRDefault="005F77A7" w:rsidP="0026051A">
            <w:pPr>
              <w:pStyle w:val="ListParagraph"/>
              <w:numPr>
                <w:ilvl w:val="1"/>
                <w:numId w:val="13"/>
              </w:numPr>
              <w:spacing w:after="120"/>
              <w:ind w:left="1440"/>
              <w:contextualSpacing w:val="0"/>
              <w:rPr>
                <w:color w:val="0070C0"/>
                <w:szCs w:val="24"/>
                <w:lang w:eastAsia="zh-CN"/>
              </w:rPr>
            </w:pPr>
            <w:r w:rsidRPr="005F77A7">
              <w:rPr>
                <w:rFonts w:eastAsia="Yu Mincho" w:hint="eastAsia"/>
                <w:szCs w:val="24"/>
                <w:lang w:eastAsia="ja-JP"/>
              </w:rPr>
              <w:t>O</w:t>
            </w:r>
            <w:r w:rsidRPr="005F77A7">
              <w:rPr>
                <w:rFonts w:eastAsia="Yu Mincho"/>
                <w:szCs w:val="24"/>
                <w:lang w:eastAsia="ja-JP"/>
              </w:rPr>
              <w:t>p</w:t>
            </w:r>
            <w:r w:rsidRPr="005F77A7">
              <w:rPr>
                <w:rFonts w:eastAsia="Yu Mincho" w:hint="eastAsia"/>
                <w:szCs w:val="24"/>
                <w:lang w:eastAsia="ja-JP"/>
              </w:rPr>
              <w:t>tion 1</w:t>
            </w:r>
          </w:p>
        </w:tc>
      </w:tr>
    </w:tbl>
    <w:p w14:paraId="4D086863" w14:textId="77777777" w:rsidR="0026051A" w:rsidRDefault="0026051A" w:rsidP="0026051A">
      <w:pPr>
        <w:rPr>
          <w:lang w:val="x-none" w:eastAsia="x-none"/>
        </w:rPr>
      </w:pPr>
    </w:p>
    <w:p w14:paraId="16AA0958" w14:textId="454FD282" w:rsidR="005F77A7" w:rsidRDefault="005F77A7" w:rsidP="005F77A7">
      <w:pPr>
        <w:rPr>
          <w:rFonts w:eastAsia="MS Mincho"/>
          <w:lang w:eastAsia="zh-CN"/>
        </w:rPr>
      </w:pPr>
      <w:r>
        <w:rPr>
          <w:lang w:eastAsia="zh-CN"/>
        </w:rPr>
        <w:t>The output type of</w:t>
      </w:r>
      <w:r w:rsidR="00D72AEC">
        <w:rPr>
          <w:lang w:eastAsia="zh-CN"/>
        </w:rPr>
        <w:t xml:space="preserve"> the</w:t>
      </w:r>
      <w:r>
        <w:rPr>
          <w:rFonts w:hint="eastAsia"/>
          <w:lang w:eastAsia="zh-CN"/>
        </w:rPr>
        <w:t xml:space="preserve"> </w:t>
      </w:r>
      <w:r>
        <w:rPr>
          <w:lang w:eastAsia="zh-CN"/>
        </w:rPr>
        <w:t xml:space="preserve">AI/ML model may be </w:t>
      </w:r>
      <w:r w:rsidRPr="00292DDB">
        <w:rPr>
          <w:lang w:eastAsia="zh-CN"/>
        </w:rPr>
        <w:t>label</w:t>
      </w:r>
      <w:r>
        <w:rPr>
          <w:lang w:eastAsia="zh-CN"/>
        </w:rPr>
        <w:t xml:space="preserve"> (beam ID)</w:t>
      </w:r>
      <w:r>
        <w:rPr>
          <w:rFonts w:eastAsia="MS Mincho"/>
          <w:lang w:eastAsia="zh-CN"/>
        </w:rPr>
        <w:t xml:space="preserve"> &amp; RSRP or </w:t>
      </w:r>
      <w:r w:rsidRPr="00292DDB">
        <w:rPr>
          <w:lang w:eastAsia="zh-CN"/>
        </w:rPr>
        <w:t>label</w:t>
      </w:r>
      <w:r>
        <w:rPr>
          <w:rFonts w:hint="eastAsia"/>
          <w:lang w:eastAsia="zh-CN"/>
        </w:rPr>
        <w:t xml:space="preserve"> </w:t>
      </w:r>
      <w:r>
        <w:rPr>
          <w:rFonts w:eastAsia="MS Mincho"/>
          <w:lang w:eastAsia="zh-CN"/>
        </w:rPr>
        <w:t xml:space="preserve">only. </w:t>
      </w:r>
    </w:p>
    <w:p w14:paraId="14352EAB" w14:textId="41B24E59" w:rsidR="005F77A7" w:rsidRDefault="005F77A7" w:rsidP="003859C8">
      <w:pPr>
        <w:pStyle w:val="ListParagraph"/>
        <w:numPr>
          <w:ilvl w:val="0"/>
          <w:numId w:val="17"/>
        </w:numPr>
        <w:rPr>
          <w:lang w:eastAsia="zh-CN"/>
        </w:rPr>
      </w:pPr>
      <w:r w:rsidRPr="004901FC">
        <w:rPr>
          <w:rFonts w:eastAsia="MS Mincho"/>
          <w:lang w:eastAsia="zh-CN"/>
        </w:rPr>
        <w:t xml:space="preserve">For the </w:t>
      </w:r>
      <w:r w:rsidRPr="6F7F5EB9">
        <w:rPr>
          <w:lang w:eastAsia="zh-CN"/>
        </w:rPr>
        <w:t>label</w:t>
      </w:r>
      <w:r>
        <w:rPr>
          <w:lang w:eastAsia="zh-CN"/>
        </w:rPr>
        <w:t xml:space="preserve"> type, the AI/ML model type is</w:t>
      </w:r>
      <w:r w:rsidR="003D4380">
        <w:rPr>
          <w:lang w:eastAsia="zh-CN"/>
        </w:rPr>
        <w:t xml:space="preserve"> </w:t>
      </w:r>
      <w:r w:rsidRPr="00292DDB">
        <w:rPr>
          <w:lang w:eastAsia="zh-CN"/>
        </w:rPr>
        <w:t>classifier network</w:t>
      </w:r>
      <w:r>
        <w:rPr>
          <w:lang w:eastAsia="zh-CN"/>
        </w:rPr>
        <w:t xml:space="preserve">. </w:t>
      </w:r>
    </w:p>
    <w:p w14:paraId="574C045A" w14:textId="77777777" w:rsidR="005F77A7" w:rsidRDefault="005F77A7" w:rsidP="003859C8">
      <w:pPr>
        <w:pStyle w:val="ListParagraph"/>
        <w:numPr>
          <w:ilvl w:val="0"/>
          <w:numId w:val="17"/>
        </w:numPr>
        <w:rPr>
          <w:lang w:eastAsia="zh-CN"/>
        </w:rPr>
      </w:pPr>
      <w:r>
        <w:rPr>
          <w:lang w:eastAsia="zh-CN"/>
        </w:rPr>
        <w:t xml:space="preserve">For </w:t>
      </w:r>
      <w:r w:rsidRPr="00292DDB">
        <w:rPr>
          <w:lang w:eastAsia="zh-CN"/>
        </w:rPr>
        <w:t>label</w:t>
      </w:r>
      <w:r>
        <w:rPr>
          <w:lang w:eastAsia="zh-CN"/>
        </w:rPr>
        <w:t xml:space="preserve"> </w:t>
      </w:r>
      <w:r w:rsidRPr="004901FC">
        <w:rPr>
          <w:rFonts w:eastAsia="MS Mincho"/>
          <w:lang w:eastAsia="zh-CN"/>
        </w:rPr>
        <w:t xml:space="preserve">&amp; RSRP type, </w:t>
      </w:r>
      <w:r>
        <w:rPr>
          <w:lang w:eastAsia="zh-CN"/>
        </w:rPr>
        <w:t xml:space="preserve">the AI/ML model type is </w:t>
      </w:r>
      <w:r w:rsidRPr="00292DDB">
        <w:rPr>
          <w:lang w:eastAsia="zh-CN"/>
        </w:rPr>
        <w:t>CNN or MLP</w:t>
      </w:r>
      <w:r>
        <w:rPr>
          <w:lang w:eastAsia="zh-CN"/>
        </w:rPr>
        <w:t xml:space="preserve"> network. </w:t>
      </w:r>
    </w:p>
    <w:p w14:paraId="1A4FCD4F" w14:textId="7074862B" w:rsidR="005F77A7" w:rsidRDefault="005F77A7" w:rsidP="005F77A7">
      <w:pPr>
        <w:rPr>
          <w:lang w:eastAsia="zh-CN"/>
        </w:rPr>
      </w:pPr>
      <w:r>
        <w:rPr>
          <w:lang w:eastAsia="zh-CN"/>
        </w:rPr>
        <w:t xml:space="preserve">Either of the two </w:t>
      </w:r>
      <w:r w:rsidR="005D3D90">
        <w:rPr>
          <w:lang w:eastAsia="zh-CN"/>
        </w:rPr>
        <w:t xml:space="preserve">varieties </w:t>
      </w:r>
      <w:r>
        <w:rPr>
          <w:lang w:eastAsia="zh-CN"/>
        </w:rPr>
        <w:t xml:space="preserve">in the training phase </w:t>
      </w:r>
      <w:r w:rsidR="009C464B">
        <w:rPr>
          <w:lang w:eastAsia="zh-CN"/>
        </w:rPr>
        <w:t xml:space="preserve">eventually </w:t>
      </w:r>
      <w:r w:rsidR="00EB773E">
        <w:rPr>
          <w:lang w:eastAsia="zh-CN"/>
        </w:rPr>
        <w:t>demand</w:t>
      </w:r>
      <w:r w:rsidR="00860F7D">
        <w:rPr>
          <w:lang w:eastAsia="zh-CN"/>
        </w:rPr>
        <w:t>s</w:t>
      </w:r>
      <w:r>
        <w:rPr>
          <w:lang w:eastAsia="zh-CN"/>
        </w:rPr>
        <w:t xml:space="preserve"> the UE t</w:t>
      </w:r>
      <w:r w:rsidR="00334530">
        <w:rPr>
          <w:lang w:eastAsia="zh-CN"/>
        </w:rPr>
        <w:t xml:space="preserve">o </w:t>
      </w:r>
      <w:r>
        <w:rPr>
          <w:lang w:eastAsia="zh-CN"/>
        </w:rPr>
        <w:t>identify beam ID</w:t>
      </w:r>
      <w:r w:rsidR="00E63037">
        <w:rPr>
          <w:lang w:eastAsia="zh-CN"/>
        </w:rPr>
        <w:t>s</w:t>
      </w:r>
      <w:r>
        <w:rPr>
          <w:lang w:eastAsia="zh-CN"/>
        </w:rPr>
        <w:t xml:space="preserve"> or measure the RSRP</w:t>
      </w:r>
      <w:r w:rsidR="00E63037">
        <w:rPr>
          <w:lang w:eastAsia="zh-CN"/>
        </w:rPr>
        <w:t>s</w:t>
      </w:r>
      <w:r w:rsidR="00334530">
        <w:rPr>
          <w:lang w:eastAsia="zh-CN"/>
        </w:rPr>
        <w:t xml:space="preserve"> by </w:t>
      </w:r>
      <w:r w:rsidR="005F380B">
        <w:rPr>
          <w:lang w:eastAsia="zh-CN"/>
        </w:rPr>
        <w:t xml:space="preserve">receiving and </w:t>
      </w:r>
      <w:r w:rsidR="00334530">
        <w:rPr>
          <w:lang w:eastAsia="zh-CN"/>
        </w:rPr>
        <w:t>detectin</w:t>
      </w:r>
      <w:r w:rsidR="005F3916">
        <w:rPr>
          <w:lang w:eastAsia="zh-CN"/>
        </w:rPr>
        <w:t xml:space="preserve">g </w:t>
      </w:r>
      <w:r w:rsidR="003306DB">
        <w:rPr>
          <w:lang w:eastAsia="zh-CN"/>
        </w:rPr>
        <w:t>reference signal</w:t>
      </w:r>
      <w:r w:rsidR="00AB15DC">
        <w:rPr>
          <w:lang w:eastAsia="zh-CN"/>
        </w:rPr>
        <w:t>s</w:t>
      </w:r>
      <w:r w:rsidR="003306DB">
        <w:rPr>
          <w:lang w:eastAsia="zh-CN"/>
        </w:rPr>
        <w:t>/</w:t>
      </w:r>
      <w:r w:rsidR="005F380B">
        <w:rPr>
          <w:lang w:eastAsia="zh-CN"/>
        </w:rPr>
        <w:t>beams configured for the AI/ML model</w:t>
      </w:r>
      <w:r>
        <w:rPr>
          <w:lang w:eastAsia="zh-CN"/>
        </w:rPr>
        <w:t>,</w:t>
      </w:r>
      <w:r w:rsidRPr="6F7F5EB9">
        <w:rPr>
          <w:lang w:eastAsia="zh-CN"/>
        </w:rPr>
        <w:t xml:space="preserve"> with respect to the given Set A and Set B.</w:t>
      </w:r>
      <w:r>
        <w:rPr>
          <w:rFonts w:hint="eastAsia"/>
          <w:lang w:eastAsia="zh-CN"/>
        </w:rPr>
        <w:t xml:space="preserve"> In</w:t>
      </w:r>
      <w:r>
        <w:rPr>
          <w:lang w:eastAsia="zh-CN"/>
        </w:rPr>
        <w:t xml:space="preserve"> the way,</w:t>
      </w:r>
      <w:r w:rsidR="003306DB">
        <w:rPr>
          <w:lang w:eastAsia="zh-CN"/>
        </w:rPr>
        <w:t xml:space="preserve"> the</w:t>
      </w:r>
      <w:r>
        <w:rPr>
          <w:lang w:eastAsia="zh-CN"/>
        </w:rPr>
        <w:t xml:space="preserve"> Rx beam </w:t>
      </w:r>
      <w:r w:rsidR="003306DB">
        <w:rPr>
          <w:lang w:eastAsia="zh-CN"/>
        </w:rPr>
        <w:t xml:space="preserve">shall </w:t>
      </w:r>
      <w:r w:rsidR="000E7235">
        <w:rPr>
          <w:lang w:eastAsia="zh-CN"/>
        </w:rPr>
        <w:t xml:space="preserve">always </w:t>
      </w:r>
      <w:r w:rsidR="003306DB">
        <w:rPr>
          <w:lang w:eastAsia="zh-CN"/>
        </w:rPr>
        <w:t>be</w:t>
      </w:r>
      <w:r>
        <w:rPr>
          <w:lang w:eastAsia="zh-CN"/>
        </w:rPr>
        <w:t xml:space="preserve"> enabled for the beam identification or </w:t>
      </w:r>
      <w:r w:rsidR="007D6AB0">
        <w:rPr>
          <w:lang w:eastAsia="zh-CN"/>
        </w:rPr>
        <w:t>measurement,</w:t>
      </w:r>
      <w:r>
        <w:rPr>
          <w:lang w:eastAsia="zh-CN"/>
        </w:rPr>
        <w:t xml:space="preserve"> </w:t>
      </w:r>
      <w:r w:rsidRPr="6F7F5EB9">
        <w:rPr>
          <w:lang w:eastAsia="zh-CN"/>
        </w:rPr>
        <w:t xml:space="preserve">such that the UE </w:t>
      </w:r>
      <w:r w:rsidR="00456085">
        <w:rPr>
          <w:lang w:eastAsia="zh-CN"/>
        </w:rPr>
        <w:t>recognizes</w:t>
      </w:r>
      <w:r>
        <w:rPr>
          <w:lang w:eastAsia="zh-CN"/>
        </w:rPr>
        <w:t xml:space="preserve"> the association between the Tx beam and Rx beam</w:t>
      </w:r>
      <w:r w:rsidR="000E7235">
        <w:rPr>
          <w:lang w:eastAsia="zh-CN"/>
        </w:rPr>
        <w:t>, e</w:t>
      </w:r>
      <w:r>
        <w:rPr>
          <w:lang w:eastAsia="zh-CN"/>
        </w:rPr>
        <w:t xml:space="preserve">ven </w:t>
      </w:r>
      <w:r w:rsidRPr="741AA2D4">
        <w:rPr>
          <w:lang w:eastAsia="zh-CN"/>
        </w:rPr>
        <w:t xml:space="preserve">if </w:t>
      </w:r>
      <w:r>
        <w:rPr>
          <w:lang w:eastAsia="zh-CN"/>
        </w:rPr>
        <w:t xml:space="preserve">it is not specified how the UE conducts the Rx beam. </w:t>
      </w:r>
      <w:r w:rsidR="009656B0" w:rsidRPr="009656B0">
        <w:rPr>
          <w:lang w:eastAsia="zh-CN"/>
        </w:rPr>
        <w:t xml:space="preserve">Where the Rx beam is </w:t>
      </w:r>
      <w:r w:rsidR="00A2721B">
        <w:rPr>
          <w:lang w:eastAsia="zh-CN"/>
        </w:rPr>
        <w:t>speculated</w:t>
      </w:r>
      <w:r w:rsidR="009656B0" w:rsidRPr="009656B0">
        <w:rPr>
          <w:lang w:eastAsia="zh-CN"/>
        </w:rPr>
        <w:t xml:space="preserve"> through the process of Rx beam sweeping </w:t>
      </w:r>
      <w:proofErr w:type="gramStart"/>
      <w:r w:rsidR="009656B0" w:rsidRPr="009656B0">
        <w:rPr>
          <w:lang w:eastAsia="zh-CN"/>
        </w:rPr>
        <w:t>in order to</w:t>
      </w:r>
      <w:proofErr w:type="gramEnd"/>
      <w:r w:rsidR="009656B0" w:rsidRPr="009656B0">
        <w:rPr>
          <w:lang w:eastAsia="zh-CN"/>
        </w:rPr>
        <w:t xml:space="preserve"> detect and receive reference signals/beams.</w:t>
      </w:r>
    </w:p>
    <w:p w14:paraId="028416A9" w14:textId="71888CD0" w:rsidR="005F77A7" w:rsidRDefault="005F77A7" w:rsidP="005F77A7">
      <w:pPr>
        <w:rPr>
          <w:lang w:eastAsia="zh-CN"/>
        </w:rPr>
      </w:pPr>
      <w:r>
        <w:rPr>
          <w:lang w:eastAsia="zh-CN"/>
        </w:rPr>
        <w:t xml:space="preserve">Before the last meeting, we understood that the UE may </w:t>
      </w:r>
      <w:r w:rsidRPr="005F1419">
        <w:rPr>
          <w:lang w:eastAsia="zh-CN"/>
        </w:rPr>
        <w:t>retain</w:t>
      </w:r>
      <w:r w:rsidRPr="005A6F79">
        <w:rPr>
          <w:b/>
          <w:bCs/>
          <w:lang w:eastAsia="zh-CN"/>
        </w:rPr>
        <w:t xml:space="preserve"> </w:t>
      </w:r>
      <w:r>
        <w:rPr>
          <w:lang w:eastAsia="zh-CN"/>
        </w:rPr>
        <w:t xml:space="preserve">the Rx beam information from the training phase to the inference phase, that is the reason </w:t>
      </w:r>
      <w:r w:rsidR="009B4F55">
        <w:rPr>
          <w:lang w:eastAsia="zh-CN"/>
        </w:rPr>
        <w:t xml:space="preserve">why </w:t>
      </w:r>
      <w:r>
        <w:rPr>
          <w:lang w:eastAsia="zh-CN"/>
        </w:rPr>
        <w:t xml:space="preserve">we proposed that </w:t>
      </w:r>
      <w:r w:rsidRPr="00AB6813">
        <w:rPr>
          <w:b/>
          <w:bCs/>
          <w:lang w:eastAsia="zh-CN"/>
        </w:rPr>
        <w:t>UE</w:t>
      </w:r>
      <w:r>
        <w:rPr>
          <w:b/>
          <w:bCs/>
          <w:lang w:eastAsia="zh-CN"/>
        </w:rPr>
        <w:t xml:space="preserve"> always</w:t>
      </w:r>
      <w:r w:rsidRPr="00AB6813">
        <w:rPr>
          <w:b/>
          <w:bCs/>
          <w:lang w:eastAsia="zh-CN"/>
        </w:rPr>
        <w:t xml:space="preserve"> knows the Rx beam paired with the predicted Tx beam provided the predicted Tx beam is detectable</w:t>
      </w:r>
      <w:r w:rsidRPr="6F7F5EB9">
        <w:rPr>
          <w:b/>
          <w:bCs/>
          <w:lang w:eastAsia="zh-CN"/>
        </w:rPr>
        <w:t xml:space="preserve"> in training phase and inference phase</w:t>
      </w:r>
      <w:r>
        <w:rPr>
          <w:lang w:eastAsia="zh-CN"/>
        </w:rPr>
        <w:t>. However, after some off-line discussions with some UE vendors, it may not be always valid because some UEs may abandon the Rx beam information acquired from the training phase</w:t>
      </w:r>
      <w:r w:rsidR="00766154">
        <w:rPr>
          <w:lang w:eastAsia="zh-CN"/>
        </w:rPr>
        <w:t xml:space="preserve"> and such UEs may not rely on and </w:t>
      </w:r>
      <w:r w:rsidR="00E7026E">
        <w:rPr>
          <w:lang w:eastAsia="zh-CN"/>
        </w:rPr>
        <w:t xml:space="preserve">remember the Rx beam information in the inference </w:t>
      </w:r>
      <w:proofErr w:type="gramStart"/>
      <w:r w:rsidR="00E7026E">
        <w:rPr>
          <w:lang w:eastAsia="zh-CN"/>
        </w:rPr>
        <w:t>phase actually</w:t>
      </w:r>
      <w:proofErr w:type="gramEnd"/>
      <w:r>
        <w:rPr>
          <w:lang w:eastAsia="zh-CN"/>
        </w:rPr>
        <w:t>. We don’t think tremendous memory size could be saved</w:t>
      </w:r>
      <w:r w:rsidR="00DE3B1F">
        <w:rPr>
          <w:lang w:eastAsia="zh-CN"/>
        </w:rPr>
        <w:t xml:space="preserve"> by this</w:t>
      </w:r>
      <w:r>
        <w:rPr>
          <w:lang w:eastAsia="zh-CN"/>
        </w:rPr>
        <w:t>, but we admit the possibility</w:t>
      </w:r>
      <w:r w:rsidR="00DE3B1F">
        <w:rPr>
          <w:lang w:eastAsia="zh-CN"/>
        </w:rPr>
        <w:t xml:space="preserve"> from UE implementation perspective</w:t>
      </w:r>
      <w:r>
        <w:rPr>
          <w:lang w:eastAsia="zh-CN"/>
        </w:rPr>
        <w:t xml:space="preserve">. </w:t>
      </w:r>
    </w:p>
    <w:p w14:paraId="65884A30" w14:textId="77777777" w:rsidR="001C0A08" w:rsidRDefault="001C0A08" w:rsidP="005F77A7">
      <w:pPr>
        <w:rPr>
          <w:lang w:eastAsia="zh-CN"/>
        </w:rPr>
      </w:pPr>
      <w:r w:rsidRPr="001C0A08">
        <w:rPr>
          <w:lang w:eastAsia="zh-CN"/>
        </w:rPr>
        <w:t xml:space="preserve">To enhance the performance of the AI/ML model, we still think that retaining the Rx beam information during the training and inference stages is crucial. </w:t>
      </w:r>
    </w:p>
    <w:p w14:paraId="20660566" w14:textId="414C17A8" w:rsidR="005F77A7" w:rsidRDefault="00BB286D" w:rsidP="005F77A7">
      <w:pPr>
        <w:rPr>
          <w:lang w:eastAsia="zh-CN"/>
        </w:rPr>
      </w:pPr>
      <w:r>
        <w:rPr>
          <w:rFonts w:hint="eastAsia"/>
          <w:lang w:eastAsia="zh-CN"/>
        </w:rPr>
        <w:lastRenderedPageBreak/>
        <w:t xml:space="preserve">As </w:t>
      </w:r>
      <w:r>
        <w:rPr>
          <w:lang w:eastAsia="zh-CN"/>
        </w:rPr>
        <w:t>a result</w:t>
      </w:r>
      <w:r w:rsidR="005F77A7">
        <w:rPr>
          <w:lang w:eastAsia="zh-CN"/>
        </w:rPr>
        <w:t xml:space="preserve">, we suppose there shall be a UE </w:t>
      </w:r>
      <w:r w:rsidR="005B3289">
        <w:rPr>
          <w:lang w:eastAsia="zh-CN"/>
        </w:rPr>
        <w:t xml:space="preserve">indication, e.g., UE </w:t>
      </w:r>
      <w:r w:rsidR="005F77A7">
        <w:rPr>
          <w:lang w:eastAsia="zh-CN"/>
        </w:rPr>
        <w:t>capability</w:t>
      </w:r>
      <w:r w:rsidR="005B3289">
        <w:rPr>
          <w:lang w:eastAsia="zh-CN"/>
        </w:rPr>
        <w:t xml:space="preserve"> or UAI, </w:t>
      </w:r>
      <w:r w:rsidR="005F77A7">
        <w:rPr>
          <w:lang w:eastAsia="zh-CN"/>
        </w:rPr>
        <w:t xml:space="preserve">indicating whether the UE can maintain the Rx beam information from the training phase to the inference phase or not, i.e., whether the </w:t>
      </w:r>
      <w:r w:rsidR="005F77A7" w:rsidRPr="005F100A">
        <w:rPr>
          <w:lang w:eastAsia="zh-CN"/>
        </w:rPr>
        <w:t>UE knows the Rx beam paired with the predicted Tx beam</w:t>
      </w:r>
      <w:r w:rsidR="005F77A7">
        <w:rPr>
          <w:lang w:eastAsia="zh-CN"/>
        </w:rPr>
        <w:t>.</w:t>
      </w:r>
    </w:p>
    <w:p w14:paraId="3E4F35AC" w14:textId="18A0F137" w:rsidR="005F77A7" w:rsidRPr="00BD5AF0" w:rsidRDefault="005F77A7" w:rsidP="005F77A7">
      <w:pPr>
        <w:rPr>
          <w:b/>
          <w:bCs/>
          <w:lang w:eastAsia="zh-CN"/>
        </w:rPr>
      </w:pPr>
      <w:r w:rsidRPr="00BD5AF0">
        <w:rPr>
          <w:b/>
          <w:bCs/>
          <w:lang w:eastAsia="zh-CN"/>
        </w:rPr>
        <w:t>Proposal</w:t>
      </w:r>
      <w:r w:rsidR="001A763C">
        <w:rPr>
          <w:rFonts w:hint="eastAsia"/>
          <w:b/>
          <w:bCs/>
          <w:lang w:eastAsia="zh-CN"/>
        </w:rPr>
        <w:t xml:space="preserve"> 1</w:t>
      </w:r>
      <w:r w:rsidRPr="00BD5AF0">
        <w:rPr>
          <w:b/>
          <w:bCs/>
          <w:lang w:eastAsia="zh-CN"/>
        </w:rPr>
        <w:t xml:space="preserve">: </w:t>
      </w:r>
      <w:r w:rsidR="00CC765B" w:rsidRPr="00CC765B">
        <w:rPr>
          <w:b/>
          <w:bCs/>
          <w:lang w:eastAsia="zh-CN"/>
        </w:rPr>
        <w:t xml:space="preserve">UE may signal through an indication, such as UE capability or UAI, </w:t>
      </w:r>
      <w:r w:rsidR="006439E6">
        <w:rPr>
          <w:b/>
          <w:bCs/>
          <w:lang w:eastAsia="zh-CN"/>
        </w:rPr>
        <w:t>in</w:t>
      </w:r>
      <w:r w:rsidR="00A56165">
        <w:rPr>
          <w:b/>
          <w:bCs/>
          <w:lang w:eastAsia="zh-CN"/>
        </w:rPr>
        <w:t xml:space="preserve">dicating </w:t>
      </w:r>
      <w:r w:rsidR="00CC765B" w:rsidRPr="00CC765B">
        <w:rPr>
          <w:b/>
          <w:bCs/>
          <w:lang w:eastAsia="zh-CN"/>
        </w:rPr>
        <w:t>whether it is able to know the Rx beam paired with the predicted Tx beam or not</w:t>
      </w:r>
      <w:r w:rsidR="00B86F20">
        <w:rPr>
          <w:b/>
          <w:bCs/>
          <w:lang w:eastAsia="zh-CN"/>
        </w:rPr>
        <w:t>.</w:t>
      </w:r>
    </w:p>
    <w:p w14:paraId="7FCAE1C5" w14:textId="1F34616C" w:rsidR="005F77A7" w:rsidRDefault="00F7541A" w:rsidP="005F77A7">
      <w:pPr>
        <w:rPr>
          <w:lang w:eastAsia="zh-CN"/>
        </w:rPr>
      </w:pPr>
      <w:r>
        <w:rPr>
          <w:lang w:eastAsia="zh-CN"/>
        </w:rPr>
        <w:t>Furthermore, e</w:t>
      </w:r>
      <w:r w:rsidR="005F77A7">
        <w:rPr>
          <w:lang w:eastAsia="zh-CN"/>
        </w:rPr>
        <w:t xml:space="preserve">ven </w:t>
      </w:r>
      <w:r w:rsidR="002E070F">
        <w:rPr>
          <w:lang w:eastAsia="zh-CN"/>
        </w:rPr>
        <w:t xml:space="preserve">if </w:t>
      </w:r>
      <w:r w:rsidR="005F77A7">
        <w:rPr>
          <w:lang w:eastAsia="zh-CN"/>
        </w:rPr>
        <w:t xml:space="preserve">the UE has </w:t>
      </w:r>
      <w:r w:rsidR="002E070F">
        <w:rPr>
          <w:lang w:eastAsia="zh-CN"/>
        </w:rPr>
        <w:t xml:space="preserve">this </w:t>
      </w:r>
      <w:r w:rsidR="005F77A7">
        <w:rPr>
          <w:lang w:eastAsia="zh-CN"/>
        </w:rPr>
        <w:t xml:space="preserve">capability, it’s </w:t>
      </w:r>
      <w:r w:rsidR="005F77A7" w:rsidRPr="6F7F5EB9">
        <w:rPr>
          <w:lang w:eastAsia="zh-CN"/>
        </w:rPr>
        <w:t xml:space="preserve">observed that </w:t>
      </w:r>
      <w:r w:rsidR="005F77A7">
        <w:rPr>
          <w:lang w:eastAsia="zh-CN"/>
        </w:rPr>
        <w:t xml:space="preserve">a UE still may </w:t>
      </w:r>
      <w:r w:rsidR="005F77A7" w:rsidRPr="6F7F5EB9">
        <w:rPr>
          <w:lang w:eastAsia="zh-CN"/>
        </w:rPr>
        <w:t>not</w:t>
      </w:r>
      <w:r w:rsidR="005F77A7">
        <w:rPr>
          <w:lang w:eastAsia="zh-CN"/>
        </w:rPr>
        <w:t xml:space="preserve"> know the Rx beam</w:t>
      </w:r>
      <w:r w:rsidR="005F77A7" w:rsidRPr="00F4286F">
        <w:rPr>
          <w:lang w:eastAsia="zh-CN"/>
        </w:rPr>
        <w:t xml:space="preserve"> </w:t>
      </w:r>
      <w:r w:rsidR="005F77A7">
        <w:rPr>
          <w:lang w:eastAsia="zh-CN"/>
        </w:rPr>
        <w:t xml:space="preserve">associated with a Tx beam in the </w:t>
      </w:r>
      <w:r w:rsidR="005F77A7" w:rsidRPr="6F7F5EB9">
        <w:rPr>
          <w:lang w:eastAsia="zh-CN"/>
        </w:rPr>
        <w:t>below two cases:</w:t>
      </w:r>
    </w:p>
    <w:p w14:paraId="25443E0D" w14:textId="77777777" w:rsidR="005F77A7" w:rsidRDefault="005F77A7" w:rsidP="003859C8">
      <w:pPr>
        <w:pStyle w:val="ListParagraph"/>
        <w:numPr>
          <w:ilvl w:val="0"/>
          <w:numId w:val="16"/>
        </w:numPr>
        <w:rPr>
          <w:lang w:val="en-US" w:eastAsia="zh-CN"/>
        </w:rPr>
      </w:pPr>
      <w:r w:rsidRPr="2D8BB747">
        <w:rPr>
          <w:lang w:val="en-US" w:eastAsia="zh-CN"/>
        </w:rPr>
        <w:t>Case</w:t>
      </w:r>
      <w:r>
        <w:rPr>
          <w:lang w:val="en-US" w:eastAsia="zh-CN"/>
        </w:rPr>
        <w:t xml:space="preserve"> Set A</w:t>
      </w:r>
      <w:r w:rsidRPr="2D8BB747">
        <w:rPr>
          <w:lang w:val="en-US" w:eastAsia="zh-CN"/>
        </w:rPr>
        <w:t>: the UE has not detected/measured the Tx Set A beam in train</w:t>
      </w:r>
      <w:r>
        <w:rPr>
          <w:rFonts w:hint="eastAsia"/>
          <w:lang w:val="en-US" w:eastAsia="zh-CN"/>
        </w:rPr>
        <w:t>ing</w:t>
      </w:r>
      <w:r w:rsidRPr="2D8BB747">
        <w:rPr>
          <w:lang w:val="en-US" w:eastAsia="zh-CN"/>
        </w:rPr>
        <w:t xml:space="preserve"> phase, but as we mentioned in above paragraph, if the TX beam isn’t trained, no reason to predict it directly in inference phase. </w:t>
      </w:r>
    </w:p>
    <w:p w14:paraId="460D3963" w14:textId="77777777" w:rsidR="005F77A7" w:rsidRDefault="005F77A7" w:rsidP="003859C8">
      <w:pPr>
        <w:pStyle w:val="ListParagraph"/>
        <w:numPr>
          <w:ilvl w:val="0"/>
          <w:numId w:val="16"/>
        </w:numPr>
        <w:rPr>
          <w:lang w:val="en-US" w:eastAsia="zh-CN"/>
        </w:rPr>
      </w:pPr>
      <w:r w:rsidRPr="2D8BB747">
        <w:rPr>
          <w:lang w:val="en-US" w:eastAsia="zh-CN"/>
        </w:rPr>
        <w:t xml:space="preserve">Case </w:t>
      </w:r>
      <w:r>
        <w:rPr>
          <w:lang w:val="en-US" w:eastAsia="zh-CN"/>
        </w:rPr>
        <w:t>Set B</w:t>
      </w:r>
      <w:r w:rsidRPr="2D8BB747">
        <w:rPr>
          <w:lang w:val="en-US" w:eastAsia="zh-CN"/>
        </w:rPr>
        <w:t>: the Tx beam is not in Set B. Same concern to the case, if the TX beam isn’t trained, no reason to predict it directly in inference phase.</w:t>
      </w:r>
    </w:p>
    <w:p w14:paraId="045F5B71" w14:textId="1EE09A63" w:rsidR="005F77A7" w:rsidRDefault="005D777E" w:rsidP="005F77A7">
      <w:pPr>
        <w:rPr>
          <w:b/>
          <w:bCs/>
          <w:lang w:eastAsia="zh-CN"/>
        </w:rPr>
      </w:pPr>
      <w:r>
        <w:rPr>
          <w:b/>
          <w:bCs/>
          <w:lang w:eastAsia="zh-CN"/>
        </w:rPr>
        <w:t>Observation</w:t>
      </w:r>
      <w:r w:rsidR="005F77A7">
        <w:rPr>
          <w:b/>
          <w:bCs/>
          <w:lang w:eastAsia="zh-CN"/>
        </w:rPr>
        <w:t xml:space="preserve"> </w:t>
      </w:r>
      <w:r w:rsidR="001A763C">
        <w:rPr>
          <w:rFonts w:hint="eastAsia"/>
          <w:b/>
          <w:bCs/>
          <w:lang w:eastAsia="zh-CN"/>
        </w:rPr>
        <w:t>1</w:t>
      </w:r>
      <w:r w:rsidR="005F77A7" w:rsidRPr="6F7F5EB9">
        <w:rPr>
          <w:b/>
          <w:bCs/>
          <w:lang w:eastAsia="zh-CN"/>
        </w:rPr>
        <w:t>:</w:t>
      </w:r>
      <w:r w:rsidR="005F77A7">
        <w:rPr>
          <w:b/>
          <w:bCs/>
          <w:lang w:eastAsia="zh-CN"/>
        </w:rPr>
        <w:t xml:space="preserve"> </w:t>
      </w:r>
      <w:r w:rsidR="002731AD">
        <w:rPr>
          <w:b/>
          <w:bCs/>
          <w:lang w:eastAsia="zh-CN"/>
        </w:rPr>
        <w:t>In infere</w:t>
      </w:r>
      <w:r w:rsidR="00413365">
        <w:rPr>
          <w:b/>
          <w:bCs/>
          <w:lang w:eastAsia="zh-CN"/>
        </w:rPr>
        <w:t xml:space="preserve">nce, </w:t>
      </w:r>
      <w:r w:rsidR="005F77A7" w:rsidRPr="6F7F5EB9">
        <w:rPr>
          <w:b/>
          <w:bCs/>
          <w:lang w:eastAsia="zh-CN"/>
        </w:rPr>
        <w:t>UE may not know the Rx beam associated with a Tx beam</w:t>
      </w:r>
      <w:r w:rsidR="00487C0A">
        <w:rPr>
          <w:b/>
          <w:bCs/>
          <w:lang w:eastAsia="zh-CN"/>
        </w:rPr>
        <w:t xml:space="preserve"> </w:t>
      </w:r>
      <w:r w:rsidR="00CC1543">
        <w:rPr>
          <w:b/>
          <w:bCs/>
          <w:lang w:eastAsia="zh-CN"/>
        </w:rPr>
        <w:t>in</w:t>
      </w:r>
      <w:r w:rsidR="00487C0A">
        <w:rPr>
          <w:b/>
          <w:bCs/>
          <w:lang w:eastAsia="zh-CN"/>
        </w:rPr>
        <w:t xml:space="preserve"> Set A</w:t>
      </w:r>
      <w:r w:rsidR="005F77A7">
        <w:rPr>
          <w:b/>
          <w:bCs/>
          <w:lang w:eastAsia="zh-CN"/>
        </w:rPr>
        <w:t xml:space="preserve">, </w:t>
      </w:r>
      <w:r w:rsidR="000C3088" w:rsidRPr="00751B22">
        <w:rPr>
          <w:b/>
          <w:bCs/>
          <w:lang w:eastAsia="zh-CN"/>
        </w:rPr>
        <w:t>if</w:t>
      </w:r>
      <w:r w:rsidR="00751B22" w:rsidRPr="00751B22">
        <w:rPr>
          <w:b/>
          <w:bCs/>
          <w:lang w:eastAsia="zh-CN"/>
        </w:rPr>
        <w:t xml:space="preserve"> a Tx beam falls into one of the two situations listed below</w:t>
      </w:r>
      <w:r w:rsidR="005F77A7" w:rsidRPr="6F7F5EB9">
        <w:rPr>
          <w:b/>
          <w:bCs/>
          <w:lang w:eastAsia="zh-CN"/>
        </w:rPr>
        <w:t>:</w:t>
      </w:r>
    </w:p>
    <w:p w14:paraId="636E5DA2" w14:textId="78A00285" w:rsidR="00487C0A" w:rsidRDefault="00487C0A" w:rsidP="00917D39">
      <w:pPr>
        <w:pStyle w:val="ListParagraph"/>
        <w:numPr>
          <w:ilvl w:val="0"/>
          <w:numId w:val="16"/>
        </w:numPr>
        <w:rPr>
          <w:b/>
          <w:bCs/>
          <w:lang w:eastAsia="zh-CN"/>
        </w:rPr>
      </w:pPr>
      <w:r>
        <w:rPr>
          <w:b/>
          <w:bCs/>
          <w:lang w:eastAsia="zh-CN"/>
        </w:rPr>
        <w:t xml:space="preserve">UE </w:t>
      </w:r>
      <w:r w:rsidR="00340474">
        <w:rPr>
          <w:b/>
          <w:bCs/>
          <w:lang w:eastAsia="zh-CN"/>
        </w:rPr>
        <w:t xml:space="preserve">isn’t capable to </w:t>
      </w:r>
      <w:r w:rsidR="00116B66">
        <w:rPr>
          <w:b/>
          <w:bCs/>
          <w:lang w:eastAsia="zh-CN"/>
        </w:rPr>
        <w:t xml:space="preserve">store the Rx beam for </w:t>
      </w:r>
      <w:r w:rsidR="00116B66" w:rsidRPr="6F7F5EB9">
        <w:rPr>
          <w:b/>
          <w:bCs/>
          <w:lang w:eastAsia="zh-CN"/>
        </w:rPr>
        <w:t>Tx beam</w:t>
      </w:r>
      <w:r w:rsidR="00116B66">
        <w:rPr>
          <w:b/>
          <w:bCs/>
          <w:lang w:eastAsia="zh-CN"/>
        </w:rPr>
        <w:t xml:space="preserve"> which </w:t>
      </w:r>
      <w:r w:rsidR="002731AD">
        <w:rPr>
          <w:b/>
          <w:bCs/>
          <w:lang w:eastAsia="zh-CN"/>
        </w:rPr>
        <w:t>has been detected/measured in training.</w:t>
      </w:r>
    </w:p>
    <w:p w14:paraId="1B45432E" w14:textId="77777777" w:rsidR="00413365" w:rsidRDefault="00413365" w:rsidP="00413365">
      <w:pPr>
        <w:pStyle w:val="ListParagraph"/>
        <w:numPr>
          <w:ilvl w:val="0"/>
          <w:numId w:val="16"/>
        </w:numPr>
        <w:rPr>
          <w:b/>
          <w:bCs/>
          <w:lang w:eastAsia="zh-CN"/>
        </w:rPr>
      </w:pPr>
      <w:r w:rsidRPr="00917D39">
        <w:rPr>
          <w:b/>
          <w:bCs/>
          <w:lang w:eastAsia="zh-CN"/>
        </w:rPr>
        <w:t xml:space="preserve">UE has not </w:t>
      </w:r>
      <w:r>
        <w:rPr>
          <w:b/>
          <w:bCs/>
          <w:lang w:eastAsia="zh-CN"/>
        </w:rPr>
        <w:t xml:space="preserve">been able to </w:t>
      </w:r>
      <w:r w:rsidRPr="00917D39">
        <w:rPr>
          <w:b/>
          <w:bCs/>
          <w:lang w:eastAsia="zh-CN"/>
        </w:rPr>
        <w:t xml:space="preserve">detect/measure </w:t>
      </w:r>
      <w:r>
        <w:rPr>
          <w:b/>
          <w:bCs/>
          <w:lang w:eastAsia="zh-CN"/>
        </w:rPr>
        <w:t>the beam</w:t>
      </w:r>
      <w:r w:rsidRPr="00917D39">
        <w:rPr>
          <w:b/>
          <w:bCs/>
          <w:lang w:eastAsia="zh-CN"/>
        </w:rPr>
        <w:t xml:space="preserve"> in </w:t>
      </w:r>
      <w:r>
        <w:rPr>
          <w:b/>
          <w:bCs/>
          <w:lang w:eastAsia="zh-CN"/>
        </w:rPr>
        <w:t>training</w:t>
      </w:r>
      <w:r w:rsidRPr="00917D39">
        <w:rPr>
          <w:b/>
          <w:bCs/>
          <w:lang w:eastAsia="zh-CN"/>
        </w:rPr>
        <w:t xml:space="preserve">. </w:t>
      </w:r>
    </w:p>
    <w:p w14:paraId="56566F10" w14:textId="77777777" w:rsidR="005F77A7" w:rsidRPr="005278C3" w:rsidRDefault="005F77A7" w:rsidP="0026051A">
      <w:pPr>
        <w:rPr>
          <w:lang w:val="x-none" w:eastAsia="x-none"/>
        </w:rPr>
      </w:pPr>
    </w:p>
    <w:p w14:paraId="56FE96FA" w14:textId="77777777" w:rsidR="005278C3" w:rsidRPr="005278C3" w:rsidRDefault="005278C3" w:rsidP="005278C3">
      <w:pPr>
        <w:rPr>
          <w:b/>
          <w:u w:val="single"/>
          <w:lang w:eastAsia="ko-KR"/>
        </w:rPr>
      </w:pPr>
      <w:r w:rsidRPr="005278C3">
        <w:rPr>
          <w:b/>
          <w:u w:val="single"/>
          <w:lang w:eastAsia="ko-KR"/>
        </w:rPr>
        <w:t xml:space="preserve">Issue 2-2: </w:t>
      </w:r>
      <w:r w:rsidRPr="005278C3">
        <w:rPr>
          <w:rFonts w:eastAsia="Yu Mincho" w:hint="eastAsia"/>
          <w:b/>
          <w:u w:val="single"/>
          <w:lang w:eastAsia="ja-JP"/>
        </w:rPr>
        <w:t>TCI State knowledge</w:t>
      </w:r>
      <w:r w:rsidRPr="005278C3">
        <w:rPr>
          <w:b/>
          <w:u w:val="single"/>
          <w:lang w:eastAsia="ko-KR"/>
        </w:rPr>
        <w:t xml:space="preserve"> </w:t>
      </w:r>
    </w:p>
    <w:tbl>
      <w:tblPr>
        <w:tblStyle w:val="TableGrid"/>
        <w:tblW w:w="0" w:type="auto"/>
        <w:tblLook w:val="04A0" w:firstRow="1" w:lastRow="0" w:firstColumn="1" w:lastColumn="0" w:noHBand="0" w:noVBand="1"/>
      </w:tblPr>
      <w:tblGrid>
        <w:gridCol w:w="10142"/>
      </w:tblGrid>
      <w:tr w:rsidR="005278C3" w:rsidRPr="005278C3" w14:paraId="1D2B313D" w14:textId="77777777" w:rsidTr="005278C3">
        <w:tc>
          <w:tcPr>
            <w:tcW w:w="10142" w:type="dxa"/>
          </w:tcPr>
          <w:p w14:paraId="3FC7DED5" w14:textId="77777777" w:rsidR="005278C3" w:rsidRPr="005278C3" w:rsidRDefault="005278C3" w:rsidP="005278C3">
            <w:pPr>
              <w:pStyle w:val="ListParagraph"/>
              <w:numPr>
                <w:ilvl w:val="0"/>
                <w:numId w:val="13"/>
              </w:numPr>
              <w:spacing w:after="120"/>
              <w:ind w:left="720"/>
              <w:contextualSpacing w:val="0"/>
              <w:rPr>
                <w:szCs w:val="24"/>
                <w:lang w:eastAsia="zh-CN"/>
              </w:rPr>
            </w:pPr>
            <w:r w:rsidRPr="005278C3">
              <w:rPr>
                <w:szCs w:val="24"/>
                <w:lang w:eastAsia="zh-CN"/>
              </w:rPr>
              <w:t>Proposals</w:t>
            </w:r>
          </w:p>
          <w:p w14:paraId="71BC6FDC" w14:textId="77777777" w:rsidR="005278C3" w:rsidRPr="005278C3" w:rsidRDefault="005278C3" w:rsidP="005278C3">
            <w:pPr>
              <w:pStyle w:val="ListParagraph"/>
              <w:numPr>
                <w:ilvl w:val="1"/>
                <w:numId w:val="13"/>
              </w:numPr>
              <w:spacing w:after="120"/>
              <w:ind w:left="1440"/>
              <w:contextualSpacing w:val="0"/>
              <w:rPr>
                <w:szCs w:val="24"/>
                <w:lang w:eastAsia="zh-CN"/>
              </w:rPr>
            </w:pPr>
            <w:r w:rsidRPr="005278C3">
              <w:rPr>
                <w:szCs w:val="24"/>
                <w:lang w:eastAsia="zh-CN"/>
              </w:rPr>
              <w:t xml:space="preserve">Option 1: </w:t>
            </w:r>
            <w:r w:rsidRPr="005278C3">
              <w:rPr>
                <w:rFonts w:eastAsia="Yu Mincho" w:hint="eastAsia"/>
                <w:szCs w:val="24"/>
                <w:lang w:eastAsia="ja-JP"/>
              </w:rPr>
              <w:t>TCI state is known if the RS is QCL-ed with an RS measured within 1280ms</w:t>
            </w:r>
          </w:p>
          <w:p w14:paraId="651C4CFF" w14:textId="77777777" w:rsidR="005278C3" w:rsidRPr="005278C3" w:rsidRDefault="005278C3" w:rsidP="005278C3">
            <w:pPr>
              <w:pStyle w:val="ListParagraph"/>
              <w:numPr>
                <w:ilvl w:val="1"/>
                <w:numId w:val="13"/>
              </w:numPr>
              <w:spacing w:after="120"/>
              <w:ind w:left="1440"/>
              <w:contextualSpacing w:val="0"/>
              <w:rPr>
                <w:szCs w:val="24"/>
                <w:lang w:eastAsia="zh-CN"/>
              </w:rPr>
            </w:pPr>
            <w:r w:rsidRPr="005278C3">
              <w:rPr>
                <w:szCs w:val="24"/>
                <w:lang w:eastAsia="zh-CN"/>
              </w:rPr>
              <w:t>Option 2:</w:t>
            </w:r>
            <w:r w:rsidRPr="005278C3">
              <w:rPr>
                <w:rFonts w:eastAsia="Yu Mincho" w:hint="eastAsia"/>
                <w:szCs w:val="24"/>
                <w:lang w:eastAsia="ja-JP"/>
              </w:rPr>
              <w:t xml:space="preserve"> </w:t>
            </w:r>
            <w:r w:rsidRPr="005278C3">
              <w:rPr>
                <w:rFonts w:eastAsia="Yu Mincho"/>
                <w:szCs w:val="24"/>
                <w:lang w:eastAsia="ja-JP"/>
              </w:rPr>
              <w:t>TCI state QCL to an RS that is not in Set B is unknown even if this RS was included in the L1-RSRP report by UE within 1280ms before TCI state activation.</w:t>
            </w:r>
          </w:p>
          <w:p w14:paraId="09C2B911" w14:textId="77777777" w:rsidR="005278C3" w:rsidRPr="005278C3" w:rsidRDefault="005278C3" w:rsidP="005278C3">
            <w:pPr>
              <w:pStyle w:val="ListParagraph"/>
              <w:numPr>
                <w:ilvl w:val="1"/>
                <w:numId w:val="13"/>
              </w:numPr>
              <w:overflowPunct w:val="0"/>
              <w:autoSpaceDE w:val="0"/>
              <w:autoSpaceDN w:val="0"/>
              <w:adjustRightInd w:val="0"/>
              <w:spacing w:after="120"/>
              <w:contextualSpacing w:val="0"/>
              <w:textAlignment w:val="baseline"/>
              <w:rPr>
                <w:rFonts w:eastAsia="Yu Mincho"/>
                <w:szCs w:val="24"/>
                <w:lang w:eastAsia="ja-JP"/>
              </w:rPr>
            </w:pPr>
            <w:r w:rsidRPr="005278C3">
              <w:rPr>
                <w:rFonts w:eastAsia="Yu Mincho" w:hint="eastAsia"/>
                <w:szCs w:val="24"/>
                <w:lang w:eastAsia="ja-JP"/>
              </w:rPr>
              <w:t>O</w:t>
            </w:r>
            <w:r w:rsidRPr="005278C3">
              <w:rPr>
                <w:rFonts w:eastAsia="Yu Mincho"/>
                <w:szCs w:val="24"/>
                <w:lang w:eastAsia="ja-JP"/>
              </w:rPr>
              <w:t>ption 3: The TCI state which is QCL to an RS in Set B is known:</w:t>
            </w:r>
          </w:p>
          <w:p w14:paraId="0E428045" w14:textId="77777777" w:rsidR="005278C3" w:rsidRPr="005278C3" w:rsidRDefault="005278C3" w:rsidP="005278C3">
            <w:pPr>
              <w:pStyle w:val="ListParagraph"/>
              <w:numPr>
                <w:ilvl w:val="2"/>
                <w:numId w:val="13"/>
              </w:numPr>
              <w:overflowPunct w:val="0"/>
              <w:autoSpaceDE w:val="0"/>
              <w:autoSpaceDN w:val="0"/>
              <w:adjustRightInd w:val="0"/>
              <w:spacing w:after="120"/>
              <w:contextualSpacing w:val="0"/>
              <w:textAlignment w:val="baseline"/>
              <w:rPr>
                <w:rFonts w:eastAsia="Yu Mincho"/>
                <w:szCs w:val="24"/>
                <w:lang w:eastAsia="ja-JP"/>
              </w:rPr>
            </w:pPr>
            <w:r w:rsidRPr="005278C3">
              <w:rPr>
                <w:rFonts w:eastAsia="Yu Mincho"/>
                <w:szCs w:val="24"/>
                <w:lang w:eastAsia="ja-JP"/>
              </w:rPr>
              <w:t>if the corresponding predicted beam is reported in 1280ms before the TCI state switch command and SNR of the RS is above -3dB for spatial-domain beam prediction.</w:t>
            </w:r>
          </w:p>
          <w:p w14:paraId="283F884C" w14:textId="77777777" w:rsidR="005278C3" w:rsidRPr="005278C3" w:rsidRDefault="005278C3" w:rsidP="005278C3">
            <w:pPr>
              <w:pStyle w:val="ListParagraph"/>
              <w:numPr>
                <w:ilvl w:val="2"/>
                <w:numId w:val="13"/>
              </w:numPr>
              <w:overflowPunct w:val="0"/>
              <w:autoSpaceDE w:val="0"/>
              <w:autoSpaceDN w:val="0"/>
              <w:adjustRightInd w:val="0"/>
              <w:spacing w:after="120"/>
              <w:contextualSpacing w:val="0"/>
              <w:textAlignment w:val="baseline"/>
              <w:rPr>
                <w:rFonts w:eastAsia="Yu Mincho"/>
                <w:szCs w:val="24"/>
                <w:lang w:eastAsia="ja-JP"/>
              </w:rPr>
            </w:pPr>
            <w:r w:rsidRPr="005278C3">
              <w:rPr>
                <w:rFonts w:eastAsia="Yu Mincho"/>
                <w:szCs w:val="24"/>
                <w:lang w:eastAsia="ja-JP"/>
              </w:rPr>
              <w:t>if the last observation occasion is within 1280ms before the TCI state switch command and SNR of the RS is above -3dB for temporal beam prediction.</w:t>
            </w:r>
          </w:p>
          <w:p w14:paraId="285C8C0D" w14:textId="77777777" w:rsidR="005278C3" w:rsidRPr="005278C3" w:rsidRDefault="005278C3" w:rsidP="005278C3">
            <w:pPr>
              <w:pStyle w:val="ListParagraph"/>
              <w:numPr>
                <w:ilvl w:val="1"/>
                <w:numId w:val="13"/>
              </w:numPr>
              <w:overflowPunct w:val="0"/>
              <w:autoSpaceDE w:val="0"/>
              <w:autoSpaceDN w:val="0"/>
              <w:adjustRightInd w:val="0"/>
              <w:spacing w:after="120"/>
              <w:contextualSpacing w:val="0"/>
              <w:textAlignment w:val="baseline"/>
              <w:rPr>
                <w:rFonts w:eastAsia="Yu Mincho"/>
                <w:szCs w:val="24"/>
                <w:lang w:eastAsia="ja-JP"/>
              </w:rPr>
            </w:pPr>
            <w:r w:rsidRPr="005278C3">
              <w:rPr>
                <w:rFonts w:eastAsia="Yu Mincho"/>
                <w:szCs w:val="24"/>
                <w:lang w:eastAsia="ja-JP"/>
              </w:rPr>
              <w:t>Option 4: The known conditions of the predicted TCI state shall take below conditions into account:</w:t>
            </w:r>
          </w:p>
          <w:p w14:paraId="01758A4B" w14:textId="77777777" w:rsidR="005278C3" w:rsidRPr="005278C3" w:rsidRDefault="005278C3" w:rsidP="005278C3">
            <w:pPr>
              <w:pStyle w:val="ListParagraph"/>
              <w:numPr>
                <w:ilvl w:val="2"/>
                <w:numId w:val="13"/>
              </w:numPr>
              <w:overflowPunct w:val="0"/>
              <w:autoSpaceDE w:val="0"/>
              <w:autoSpaceDN w:val="0"/>
              <w:adjustRightInd w:val="0"/>
              <w:spacing w:after="120"/>
              <w:contextualSpacing w:val="0"/>
              <w:textAlignment w:val="baseline"/>
              <w:rPr>
                <w:rFonts w:eastAsia="Yu Mincho"/>
                <w:szCs w:val="24"/>
                <w:lang w:eastAsia="ja-JP"/>
              </w:rPr>
            </w:pPr>
            <w:r w:rsidRPr="005278C3">
              <w:rPr>
                <w:rFonts w:eastAsia="Yu Mincho"/>
                <w:szCs w:val="24"/>
                <w:lang w:eastAsia="ja-JP"/>
              </w:rPr>
              <w:t>The TCI state switch command is received during inference phase of AI/ML mode.</w:t>
            </w:r>
          </w:p>
          <w:p w14:paraId="1547223C" w14:textId="77777777" w:rsidR="005278C3" w:rsidRPr="005278C3" w:rsidRDefault="005278C3" w:rsidP="005278C3">
            <w:pPr>
              <w:pStyle w:val="ListParagraph"/>
              <w:numPr>
                <w:ilvl w:val="2"/>
                <w:numId w:val="13"/>
              </w:numPr>
              <w:overflowPunct w:val="0"/>
              <w:autoSpaceDE w:val="0"/>
              <w:autoSpaceDN w:val="0"/>
              <w:adjustRightInd w:val="0"/>
              <w:spacing w:after="120"/>
              <w:contextualSpacing w:val="0"/>
              <w:textAlignment w:val="baseline"/>
              <w:rPr>
                <w:rFonts w:eastAsia="Yu Mincho"/>
                <w:szCs w:val="24"/>
                <w:lang w:eastAsia="ja-JP"/>
              </w:rPr>
            </w:pPr>
            <w:r w:rsidRPr="005278C3">
              <w:rPr>
                <w:rFonts w:eastAsia="Yu Mincho"/>
                <w:szCs w:val="24"/>
                <w:lang w:eastAsia="ja-JP"/>
              </w:rPr>
              <w:t>The predicted beam in Set A is the RS in target TCI state.</w:t>
            </w:r>
          </w:p>
          <w:p w14:paraId="64F91A1C" w14:textId="77777777" w:rsidR="005278C3" w:rsidRPr="005278C3" w:rsidRDefault="005278C3" w:rsidP="005278C3">
            <w:pPr>
              <w:pStyle w:val="ListParagraph"/>
              <w:numPr>
                <w:ilvl w:val="1"/>
                <w:numId w:val="13"/>
              </w:numPr>
              <w:spacing w:after="120"/>
              <w:ind w:left="1440"/>
              <w:contextualSpacing w:val="0"/>
              <w:rPr>
                <w:szCs w:val="24"/>
                <w:lang w:eastAsia="zh-CN"/>
              </w:rPr>
            </w:pPr>
            <w:r w:rsidRPr="005278C3">
              <w:rPr>
                <w:rFonts w:eastAsia="Yu Mincho" w:hint="eastAsia"/>
                <w:szCs w:val="24"/>
                <w:lang w:eastAsia="ja-JP"/>
              </w:rPr>
              <w:t>O</w:t>
            </w:r>
            <w:r w:rsidRPr="005278C3">
              <w:rPr>
                <w:rFonts w:eastAsia="Yu Mincho"/>
                <w:szCs w:val="24"/>
                <w:lang w:eastAsia="ja-JP"/>
              </w:rPr>
              <w:t xml:space="preserve">ption 5: </w:t>
            </w:r>
            <w:r w:rsidRPr="005278C3">
              <w:rPr>
                <w:rFonts w:eastAsia="Yu Mincho" w:hint="eastAsia"/>
                <w:szCs w:val="24"/>
                <w:lang w:eastAsia="ja-JP"/>
              </w:rPr>
              <w:t>RAN4 should consider relaxing known conditions for TCI states</w:t>
            </w:r>
          </w:p>
          <w:p w14:paraId="436B7FFF" w14:textId="77777777" w:rsidR="005278C3" w:rsidRPr="005278C3" w:rsidRDefault="005278C3" w:rsidP="005278C3">
            <w:pPr>
              <w:pStyle w:val="ListParagraph"/>
              <w:numPr>
                <w:ilvl w:val="1"/>
                <w:numId w:val="13"/>
              </w:numPr>
              <w:spacing w:after="120"/>
              <w:ind w:left="1440"/>
              <w:contextualSpacing w:val="0"/>
              <w:rPr>
                <w:szCs w:val="24"/>
                <w:lang w:eastAsia="zh-CN"/>
              </w:rPr>
            </w:pPr>
            <w:r w:rsidRPr="005278C3">
              <w:rPr>
                <w:rFonts w:eastAsia="Yu Mincho" w:hint="eastAsia"/>
                <w:szCs w:val="24"/>
                <w:lang w:eastAsia="ja-JP"/>
              </w:rPr>
              <w:t>O</w:t>
            </w:r>
            <w:r w:rsidRPr="005278C3">
              <w:rPr>
                <w:rFonts w:eastAsia="Yu Mincho"/>
                <w:szCs w:val="24"/>
                <w:lang w:eastAsia="ja-JP"/>
              </w:rPr>
              <w:t>p</w:t>
            </w:r>
            <w:r w:rsidRPr="005278C3">
              <w:rPr>
                <w:rFonts w:eastAsia="Yu Mincho" w:hint="eastAsia"/>
                <w:szCs w:val="24"/>
                <w:lang w:eastAsia="ja-JP"/>
              </w:rPr>
              <w:t>tion 6: others</w:t>
            </w:r>
          </w:p>
          <w:p w14:paraId="0E1A3760" w14:textId="77777777" w:rsidR="005278C3" w:rsidRPr="005278C3" w:rsidRDefault="005278C3" w:rsidP="005278C3">
            <w:pPr>
              <w:pStyle w:val="ListParagraph"/>
              <w:numPr>
                <w:ilvl w:val="0"/>
                <w:numId w:val="13"/>
              </w:numPr>
              <w:spacing w:after="120"/>
              <w:ind w:left="720"/>
              <w:contextualSpacing w:val="0"/>
              <w:rPr>
                <w:szCs w:val="24"/>
                <w:lang w:eastAsia="zh-CN"/>
              </w:rPr>
            </w:pPr>
            <w:r w:rsidRPr="005278C3">
              <w:rPr>
                <w:szCs w:val="24"/>
                <w:lang w:eastAsia="zh-CN"/>
              </w:rPr>
              <w:t>Recommended WF</w:t>
            </w:r>
          </w:p>
          <w:p w14:paraId="55AB06A8" w14:textId="6DD36C16" w:rsidR="005278C3" w:rsidRPr="005278C3" w:rsidRDefault="005278C3" w:rsidP="0026051A">
            <w:pPr>
              <w:pStyle w:val="ListParagraph"/>
              <w:numPr>
                <w:ilvl w:val="1"/>
                <w:numId w:val="13"/>
              </w:numPr>
              <w:spacing w:after="120"/>
              <w:ind w:left="1440"/>
              <w:contextualSpacing w:val="0"/>
              <w:rPr>
                <w:szCs w:val="24"/>
                <w:lang w:eastAsia="zh-CN"/>
              </w:rPr>
            </w:pPr>
            <w:r w:rsidRPr="005278C3">
              <w:rPr>
                <w:szCs w:val="24"/>
                <w:lang w:eastAsia="zh-CN"/>
              </w:rPr>
              <w:t>To be discussed</w:t>
            </w:r>
          </w:p>
        </w:tc>
      </w:tr>
    </w:tbl>
    <w:p w14:paraId="571934BF" w14:textId="77777777" w:rsidR="005278C3" w:rsidRDefault="005278C3" w:rsidP="005278C3">
      <w:pPr>
        <w:rPr>
          <w:lang w:eastAsia="zh-CN"/>
        </w:rPr>
      </w:pPr>
    </w:p>
    <w:p w14:paraId="6E648F08" w14:textId="3812C09F" w:rsidR="0062708E" w:rsidRDefault="005278C3" w:rsidP="005278C3">
      <w:pPr>
        <w:rPr>
          <w:lang w:eastAsia="zh-CN"/>
        </w:rPr>
      </w:pPr>
      <w:r>
        <w:rPr>
          <w:lang w:eastAsia="zh-CN"/>
        </w:rPr>
        <w:t xml:space="preserve">Different from </w:t>
      </w:r>
      <w:r w:rsidRPr="6F7F5EB9">
        <w:rPr>
          <w:lang w:eastAsia="zh-CN"/>
        </w:rPr>
        <w:t>the legacy way</w:t>
      </w:r>
      <w:r>
        <w:rPr>
          <w:lang w:eastAsia="zh-CN"/>
        </w:rPr>
        <w:t xml:space="preserve"> as quoted in the below</w:t>
      </w:r>
      <w:r w:rsidRPr="6F7F5EB9">
        <w:rPr>
          <w:lang w:eastAsia="zh-CN"/>
        </w:rPr>
        <w:t xml:space="preserve">, </w:t>
      </w:r>
      <w:r>
        <w:rPr>
          <w:lang w:eastAsia="zh-CN"/>
        </w:rPr>
        <w:t xml:space="preserve">defining an exact delay, i.e., 1280ms in the </w:t>
      </w:r>
      <w:r w:rsidRPr="6F7F5EB9">
        <w:rPr>
          <w:lang w:eastAsia="zh-CN"/>
        </w:rPr>
        <w:t>known condition</w:t>
      </w:r>
      <w:r>
        <w:rPr>
          <w:lang w:eastAsia="zh-CN"/>
        </w:rPr>
        <w:t xml:space="preserve">s is </w:t>
      </w:r>
      <w:r>
        <w:rPr>
          <w:rFonts w:hint="eastAsia"/>
          <w:lang w:eastAsia="zh-CN"/>
        </w:rPr>
        <w:t>not</w:t>
      </w:r>
      <w:r>
        <w:rPr>
          <w:lang w:eastAsia="zh-CN"/>
        </w:rPr>
        <w:t xml:space="preserve"> suitable for </w:t>
      </w:r>
      <w:r w:rsidRPr="6F7F5EB9">
        <w:rPr>
          <w:lang w:eastAsia="zh-CN"/>
        </w:rPr>
        <w:t xml:space="preserve">an AI/ML based known TCI state, i.e., </w:t>
      </w:r>
      <w:r>
        <w:rPr>
          <w:lang w:eastAsia="zh-CN"/>
        </w:rPr>
        <w:t xml:space="preserve">a TCI state </w:t>
      </w:r>
      <w:proofErr w:type="spellStart"/>
      <w:r>
        <w:rPr>
          <w:lang w:eastAsia="zh-CN"/>
        </w:rPr>
        <w:t>QCLed</w:t>
      </w:r>
      <w:proofErr w:type="spellEnd"/>
      <w:r>
        <w:rPr>
          <w:lang w:eastAsia="zh-CN"/>
        </w:rPr>
        <w:t xml:space="preserve"> with a predicted Tx beam.</w:t>
      </w:r>
      <w:r w:rsidR="00063E22">
        <w:rPr>
          <w:lang w:eastAsia="zh-CN"/>
        </w:rPr>
        <w:t xml:space="preserve"> We understand that switching to a TCI state</w:t>
      </w:r>
      <w:r w:rsidR="00577BCA">
        <w:rPr>
          <w:lang w:eastAsia="zh-CN"/>
        </w:rPr>
        <w:t>, which</w:t>
      </w:r>
      <w:r w:rsidR="000D6880">
        <w:rPr>
          <w:lang w:eastAsia="zh-CN"/>
        </w:rPr>
        <w:t xml:space="preserve"> </w:t>
      </w:r>
      <w:r w:rsidR="009E486B">
        <w:rPr>
          <w:lang w:eastAsia="zh-CN"/>
        </w:rPr>
        <w:t xml:space="preserve">is predictable </w:t>
      </w:r>
      <w:r w:rsidR="0089466E">
        <w:rPr>
          <w:lang w:eastAsia="zh-CN"/>
        </w:rPr>
        <w:t>in absence of</w:t>
      </w:r>
      <w:r w:rsidR="009E486B">
        <w:rPr>
          <w:lang w:eastAsia="zh-CN"/>
        </w:rPr>
        <w:t xml:space="preserve"> measurement</w:t>
      </w:r>
      <w:r w:rsidR="00577BCA">
        <w:rPr>
          <w:lang w:eastAsia="zh-CN"/>
        </w:rPr>
        <w:t>,</w:t>
      </w:r>
      <w:r w:rsidR="009E486B">
        <w:rPr>
          <w:lang w:eastAsia="zh-CN"/>
        </w:rPr>
        <w:t xml:space="preserve"> is </w:t>
      </w:r>
      <w:r w:rsidR="0089466E">
        <w:rPr>
          <w:lang w:eastAsia="zh-CN"/>
        </w:rPr>
        <w:t>an</w:t>
      </w:r>
      <w:r w:rsidR="00534829">
        <w:rPr>
          <w:lang w:eastAsia="zh-CN"/>
        </w:rPr>
        <w:t xml:space="preserve"> essential improvement on beam management</w:t>
      </w:r>
      <w:r w:rsidR="0089466E">
        <w:rPr>
          <w:lang w:eastAsia="zh-CN"/>
        </w:rPr>
        <w:t xml:space="preserve"> from the operation delay perspective</w:t>
      </w:r>
      <w:r w:rsidR="00534829">
        <w:rPr>
          <w:lang w:eastAsia="zh-CN"/>
        </w:rPr>
        <w:t xml:space="preserve">. </w:t>
      </w:r>
    </w:p>
    <w:p w14:paraId="2EB29186" w14:textId="5BB9B71D" w:rsidR="0003413F" w:rsidRPr="004E5C7C" w:rsidRDefault="0003413F" w:rsidP="005278C3">
      <w:pPr>
        <w:rPr>
          <w:b/>
          <w:bCs/>
          <w:lang w:eastAsia="zh-CN"/>
        </w:rPr>
      </w:pPr>
      <w:r w:rsidRPr="004E5C7C">
        <w:rPr>
          <w:b/>
          <w:bCs/>
          <w:lang w:eastAsia="zh-CN"/>
        </w:rPr>
        <w:t>Observation</w:t>
      </w:r>
      <w:r w:rsidR="001A763C">
        <w:rPr>
          <w:rFonts w:hint="eastAsia"/>
          <w:b/>
          <w:bCs/>
          <w:lang w:eastAsia="zh-CN"/>
        </w:rPr>
        <w:t xml:space="preserve"> 2</w:t>
      </w:r>
      <w:r w:rsidRPr="004E5C7C">
        <w:rPr>
          <w:b/>
          <w:bCs/>
          <w:lang w:eastAsia="zh-CN"/>
        </w:rPr>
        <w:t xml:space="preserve">: </w:t>
      </w:r>
      <w:r w:rsidR="00047229" w:rsidRPr="004E5C7C">
        <w:rPr>
          <w:b/>
          <w:bCs/>
          <w:lang w:eastAsia="zh-CN"/>
        </w:rPr>
        <w:t xml:space="preserve"> </w:t>
      </w:r>
      <w:r w:rsidR="00F81D09" w:rsidRPr="004E5C7C">
        <w:rPr>
          <w:b/>
          <w:bCs/>
          <w:lang w:eastAsia="zh-CN"/>
        </w:rPr>
        <w:t>S</w:t>
      </w:r>
      <w:r w:rsidR="00047229" w:rsidRPr="004E5C7C">
        <w:rPr>
          <w:b/>
          <w:bCs/>
          <w:lang w:eastAsia="zh-CN"/>
        </w:rPr>
        <w:t>witching to a TCI state, which is</w:t>
      </w:r>
      <w:r w:rsidR="00F81D09" w:rsidRPr="004E5C7C">
        <w:rPr>
          <w:b/>
          <w:bCs/>
          <w:lang w:eastAsia="zh-CN"/>
        </w:rPr>
        <w:t xml:space="preserve"> ‘known’ by </w:t>
      </w:r>
      <w:r w:rsidR="004E5C7C">
        <w:rPr>
          <w:b/>
          <w:bCs/>
          <w:lang w:eastAsia="zh-CN"/>
        </w:rPr>
        <w:t xml:space="preserve">the </w:t>
      </w:r>
      <w:r w:rsidR="00F81D09" w:rsidRPr="004E5C7C">
        <w:rPr>
          <w:b/>
          <w:bCs/>
          <w:lang w:eastAsia="zh-CN"/>
        </w:rPr>
        <w:t>prediction</w:t>
      </w:r>
      <w:r w:rsidR="00047229" w:rsidRPr="004E5C7C">
        <w:rPr>
          <w:b/>
          <w:bCs/>
          <w:lang w:eastAsia="zh-CN"/>
        </w:rPr>
        <w:t xml:space="preserve"> </w:t>
      </w:r>
      <w:r w:rsidR="00F81D09" w:rsidRPr="004E5C7C">
        <w:rPr>
          <w:b/>
          <w:bCs/>
          <w:lang w:eastAsia="zh-CN"/>
        </w:rPr>
        <w:t>without</w:t>
      </w:r>
      <w:r w:rsidR="00047229" w:rsidRPr="004E5C7C">
        <w:rPr>
          <w:b/>
          <w:bCs/>
          <w:lang w:eastAsia="zh-CN"/>
        </w:rPr>
        <w:t xml:space="preserve"> </w:t>
      </w:r>
      <w:r w:rsidR="004E5C7C">
        <w:rPr>
          <w:b/>
          <w:bCs/>
          <w:lang w:eastAsia="zh-CN"/>
        </w:rPr>
        <w:t xml:space="preserve">any </w:t>
      </w:r>
      <w:r w:rsidR="00047229" w:rsidRPr="004E5C7C">
        <w:rPr>
          <w:b/>
          <w:bCs/>
          <w:lang w:eastAsia="zh-CN"/>
        </w:rPr>
        <w:t>measurement</w:t>
      </w:r>
      <w:r w:rsidR="00F81D09" w:rsidRPr="004E5C7C">
        <w:rPr>
          <w:b/>
          <w:bCs/>
          <w:lang w:eastAsia="zh-CN"/>
        </w:rPr>
        <w:t>, is a valid use case.</w:t>
      </w:r>
    </w:p>
    <w:p w14:paraId="7D0974AD" w14:textId="2BB5F99E" w:rsidR="005278C3" w:rsidRDefault="00715F74" w:rsidP="005278C3">
      <w:pPr>
        <w:rPr>
          <w:rFonts w:eastAsia="Times New Roman"/>
        </w:rPr>
      </w:pPr>
      <w:r>
        <w:rPr>
          <w:rFonts w:eastAsia="Times New Roman"/>
        </w:rPr>
        <w:t>In this manner</w:t>
      </w:r>
      <w:r w:rsidR="005278C3" w:rsidRPr="6F7F5EB9">
        <w:rPr>
          <w:rFonts w:eastAsia="Times New Roman"/>
        </w:rPr>
        <w:t xml:space="preserve">, the criteria for known conditions based on </w:t>
      </w:r>
      <w:r w:rsidR="005278C3">
        <w:rPr>
          <w:rFonts w:eastAsia="Times New Roman"/>
        </w:rPr>
        <w:t>the</w:t>
      </w:r>
      <w:r w:rsidR="005278C3" w:rsidRPr="6F7F5EB9">
        <w:rPr>
          <w:rFonts w:eastAsia="Times New Roman"/>
        </w:rPr>
        <w:t xml:space="preserve"> AI/ML model </w:t>
      </w:r>
      <w:r w:rsidR="005278C3">
        <w:rPr>
          <w:rFonts w:eastAsia="Times New Roman"/>
        </w:rPr>
        <w:t xml:space="preserve">behavior </w:t>
      </w:r>
      <w:r w:rsidR="005278C3" w:rsidRPr="6F7F5EB9">
        <w:rPr>
          <w:rFonts w:eastAsia="Times New Roman"/>
        </w:rPr>
        <w:t xml:space="preserve">must be </w:t>
      </w:r>
      <w:r>
        <w:rPr>
          <w:rFonts w:eastAsia="Times New Roman"/>
        </w:rPr>
        <w:t>re</w:t>
      </w:r>
      <w:r w:rsidR="005278C3" w:rsidRPr="6F7F5EB9">
        <w:rPr>
          <w:rFonts w:eastAsia="Times New Roman"/>
        </w:rPr>
        <w:t>constructed while taking training and interference into consideration.</w:t>
      </w:r>
    </w:p>
    <w:tbl>
      <w:tblPr>
        <w:tblStyle w:val="TableGrid"/>
        <w:tblW w:w="0" w:type="auto"/>
        <w:tblLook w:val="04A0" w:firstRow="1" w:lastRow="0" w:firstColumn="1" w:lastColumn="0" w:noHBand="0" w:noVBand="1"/>
      </w:tblPr>
      <w:tblGrid>
        <w:gridCol w:w="10142"/>
      </w:tblGrid>
      <w:tr w:rsidR="005278C3" w14:paraId="7A72270C" w14:textId="77777777">
        <w:tc>
          <w:tcPr>
            <w:tcW w:w="10142" w:type="dxa"/>
          </w:tcPr>
          <w:p w14:paraId="6ECE0343" w14:textId="77777777" w:rsidR="005278C3" w:rsidRPr="00585FAA" w:rsidRDefault="005278C3">
            <w:pPr>
              <w:rPr>
                <w:lang w:eastAsia="zh-CN"/>
              </w:rPr>
            </w:pPr>
            <w:r w:rsidRPr="00585FAA">
              <w:rPr>
                <w:lang w:eastAsia="zh-CN"/>
              </w:rPr>
              <w:t>The TCI state is known if the following conditions are met:</w:t>
            </w:r>
          </w:p>
          <w:p w14:paraId="70600943" w14:textId="77777777" w:rsidR="005278C3" w:rsidRPr="00585FAA" w:rsidRDefault="005278C3">
            <w:pPr>
              <w:rPr>
                <w:lang w:eastAsia="zh-CN"/>
              </w:rPr>
            </w:pPr>
            <w:r w:rsidRPr="00585FAA">
              <w:rPr>
                <w:lang w:eastAsia="zh-CN"/>
              </w:rPr>
              <w:t>-</w:t>
            </w:r>
            <w:r w:rsidRPr="00585FAA">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585FAA">
              <w:rPr>
                <w:lang w:eastAsia="zh-CN"/>
              </w:rPr>
              <w:t>QCLed</w:t>
            </w:r>
            <w:proofErr w:type="spellEnd"/>
            <w:r w:rsidRPr="00585FAA">
              <w:rPr>
                <w:lang w:eastAsia="zh-CN"/>
              </w:rPr>
              <w:t xml:space="preserve"> to the target TCI state</w:t>
            </w:r>
          </w:p>
          <w:p w14:paraId="2F504D25" w14:textId="77777777" w:rsidR="005278C3" w:rsidRPr="00585FAA" w:rsidRDefault="005278C3">
            <w:pPr>
              <w:rPr>
                <w:lang w:eastAsia="zh-CN"/>
              </w:rPr>
            </w:pPr>
            <w:r w:rsidRPr="00585FAA">
              <w:rPr>
                <w:lang w:eastAsia="zh-CN"/>
              </w:rPr>
              <w:lastRenderedPageBreak/>
              <w:t>-</w:t>
            </w:r>
            <w:r w:rsidRPr="00585FAA">
              <w:rPr>
                <w:lang w:eastAsia="zh-CN"/>
              </w:rPr>
              <w:tab/>
              <w:t xml:space="preserve">TCI state switch command is received within 1280 </w:t>
            </w:r>
            <w:proofErr w:type="spellStart"/>
            <w:r w:rsidRPr="00585FAA">
              <w:rPr>
                <w:lang w:eastAsia="zh-CN"/>
              </w:rPr>
              <w:t>ms</w:t>
            </w:r>
            <w:proofErr w:type="spellEnd"/>
            <w:r w:rsidRPr="00585FAA">
              <w:rPr>
                <w:lang w:eastAsia="zh-CN"/>
              </w:rPr>
              <w:t xml:space="preserve"> upon the last transmission of the RS resource for beam reporting or measurement </w:t>
            </w:r>
          </w:p>
          <w:p w14:paraId="36AC5D62" w14:textId="77777777" w:rsidR="005278C3" w:rsidRPr="00585FAA" w:rsidRDefault="005278C3">
            <w:pPr>
              <w:rPr>
                <w:lang w:eastAsia="zh-CN"/>
              </w:rPr>
            </w:pPr>
            <w:r w:rsidRPr="00585FAA">
              <w:rPr>
                <w:lang w:eastAsia="zh-CN"/>
              </w:rPr>
              <w:t>-</w:t>
            </w:r>
            <w:r w:rsidRPr="00585FAA">
              <w:rPr>
                <w:lang w:eastAsia="zh-CN"/>
              </w:rPr>
              <w:tab/>
              <w:t>The UE has sent at least 1 L1-RSRP report for the target TCI state before the TCI state switch command</w:t>
            </w:r>
          </w:p>
          <w:p w14:paraId="0D874362" w14:textId="77777777" w:rsidR="005278C3" w:rsidRPr="00585FAA" w:rsidRDefault="005278C3">
            <w:pPr>
              <w:rPr>
                <w:lang w:eastAsia="zh-CN"/>
              </w:rPr>
            </w:pPr>
            <w:r w:rsidRPr="00585FAA">
              <w:rPr>
                <w:lang w:eastAsia="zh-CN"/>
              </w:rPr>
              <w:t>-</w:t>
            </w:r>
            <w:r w:rsidRPr="00585FAA">
              <w:rPr>
                <w:lang w:eastAsia="zh-CN"/>
              </w:rPr>
              <w:tab/>
              <w:t>The TCI state remains detectable during the TCI state switching period</w:t>
            </w:r>
          </w:p>
          <w:p w14:paraId="1930C4B8" w14:textId="77777777" w:rsidR="005278C3" w:rsidRPr="00585FAA" w:rsidRDefault="005278C3">
            <w:pPr>
              <w:rPr>
                <w:lang w:eastAsia="zh-CN"/>
              </w:rPr>
            </w:pPr>
            <w:r w:rsidRPr="00585FAA">
              <w:rPr>
                <w:lang w:eastAsia="zh-CN"/>
              </w:rPr>
              <w:t>-</w:t>
            </w:r>
            <w:r w:rsidRPr="00585FAA">
              <w:rPr>
                <w:lang w:eastAsia="zh-CN"/>
              </w:rPr>
              <w:tab/>
              <w:t>The SSB associated with the TCI state remain detectable during the TCI switching period</w:t>
            </w:r>
          </w:p>
          <w:p w14:paraId="7EF79092" w14:textId="77777777" w:rsidR="005278C3" w:rsidRDefault="005278C3">
            <w:pPr>
              <w:rPr>
                <w:lang w:eastAsia="zh-CN"/>
              </w:rPr>
            </w:pPr>
            <w:r w:rsidRPr="00585FAA">
              <w:rPr>
                <w:lang w:eastAsia="zh-CN"/>
              </w:rPr>
              <w:t>-</w:t>
            </w:r>
            <w:r w:rsidRPr="00585FAA">
              <w:rPr>
                <w:lang w:eastAsia="zh-CN"/>
              </w:rPr>
              <w:tab/>
              <w:t>SNR of the TCI state ≥ -3dB</w:t>
            </w:r>
          </w:p>
        </w:tc>
      </w:tr>
    </w:tbl>
    <w:p w14:paraId="0850FADD" w14:textId="77777777" w:rsidR="005278C3" w:rsidRDefault="005278C3" w:rsidP="005278C3">
      <w:pPr>
        <w:rPr>
          <w:b/>
          <w:lang w:eastAsia="zh-CN"/>
        </w:rPr>
      </w:pPr>
    </w:p>
    <w:p w14:paraId="51B38904" w14:textId="401C4C77" w:rsidR="00715F74" w:rsidRDefault="005278C3" w:rsidP="005278C3">
      <w:pPr>
        <w:rPr>
          <w:b/>
          <w:bCs/>
          <w:lang w:eastAsia="zh-CN"/>
        </w:rPr>
      </w:pPr>
      <w:r w:rsidRPr="741AA2D4">
        <w:rPr>
          <w:b/>
          <w:bCs/>
          <w:lang w:eastAsia="zh-CN"/>
        </w:rPr>
        <w:t>Proposal</w:t>
      </w:r>
      <w:r>
        <w:rPr>
          <w:b/>
          <w:bCs/>
          <w:lang w:eastAsia="zh-CN"/>
        </w:rPr>
        <w:t xml:space="preserve"> </w:t>
      </w:r>
      <w:r w:rsidR="001A763C">
        <w:rPr>
          <w:rFonts w:hint="eastAsia"/>
          <w:b/>
          <w:bCs/>
          <w:lang w:eastAsia="zh-CN"/>
        </w:rPr>
        <w:t>2</w:t>
      </w:r>
      <w:r w:rsidRPr="741AA2D4">
        <w:rPr>
          <w:b/>
          <w:bCs/>
          <w:lang w:eastAsia="zh-CN"/>
        </w:rPr>
        <w:t xml:space="preserve">: For </w:t>
      </w:r>
      <w:r w:rsidR="00C56005">
        <w:rPr>
          <w:b/>
          <w:bCs/>
          <w:lang w:eastAsia="zh-CN"/>
        </w:rPr>
        <w:t xml:space="preserve">the </w:t>
      </w:r>
      <w:r w:rsidRPr="741AA2D4">
        <w:rPr>
          <w:b/>
          <w:bCs/>
          <w:lang w:eastAsia="zh-CN"/>
        </w:rPr>
        <w:t xml:space="preserve">prediction-based TCI state switch, </w:t>
      </w:r>
      <w:r w:rsidR="001016F7">
        <w:rPr>
          <w:b/>
          <w:bCs/>
          <w:lang w:eastAsia="zh-CN"/>
        </w:rPr>
        <w:t xml:space="preserve">RAN4 to study </w:t>
      </w:r>
      <w:r w:rsidR="001016F7" w:rsidRPr="741AA2D4">
        <w:rPr>
          <w:b/>
          <w:bCs/>
          <w:lang w:eastAsia="zh-CN"/>
        </w:rPr>
        <w:t>the known conditions</w:t>
      </w:r>
      <w:r w:rsidR="001016F7">
        <w:rPr>
          <w:b/>
          <w:bCs/>
          <w:lang w:eastAsia="zh-CN"/>
        </w:rPr>
        <w:t xml:space="preserve"> based on pre</w:t>
      </w:r>
      <w:r w:rsidR="00C56005">
        <w:rPr>
          <w:b/>
          <w:bCs/>
          <w:lang w:eastAsia="zh-CN"/>
        </w:rPr>
        <w:t>diction</w:t>
      </w:r>
      <w:r w:rsidR="00BF5E99">
        <w:rPr>
          <w:b/>
          <w:bCs/>
          <w:lang w:eastAsia="zh-CN"/>
        </w:rPr>
        <w:t xml:space="preserve"> status</w:t>
      </w:r>
      <w:r w:rsidR="00C56005">
        <w:rPr>
          <w:b/>
          <w:bCs/>
          <w:lang w:eastAsia="zh-CN"/>
        </w:rPr>
        <w:t xml:space="preserve"> instead of</w:t>
      </w:r>
      <w:r w:rsidR="001554C0">
        <w:rPr>
          <w:b/>
          <w:bCs/>
          <w:lang w:eastAsia="zh-CN"/>
        </w:rPr>
        <w:t xml:space="preserve"> the</w:t>
      </w:r>
      <w:r w:rsidRPr="741AA2D4">
        <w:rPr>
          <w:b/>
          <w:bCs/>
          <w:lang w:eastAsia="zh-CN"/>
        </w:rPr>
        <w:t xml:space="preserve"> </w:t>
      </w:r>
      <w:r w:rsidR="00791647">
        <w:rPr>
          <w:b/>
          <w:bCs/>
          <w:lang w:eastAsia="zh-CN"/>
        </w:rPr>
        <w:t xml:space="preserve">measurement and </w:t>
      </w:r>
      <w:r w:rsidR="001D7CA8">
        <w:rPr>
          <w:b/>
          <w:bCs/>
          <w:lang w:eastAsia="zh-CN"/>
        </w:rPr>
        <w:t>corresponding</w:t>
      </w:r>
      <w:r w:rsidR="00791647">
        <w:rPr>
          <w:b/>
          <w:bCs/>
          <w:lang w:eastAsia="zh-CN"/>
        </w:rPr>
        <w:t xml:space="preserve"> delay</w:t>
      </w:r>
      <w:r w:rsidR="001D7CA8">
        <w:rPr>
          <w:b/>
          <w:bCs/>
          <w:lang w:eastAsia="zh-CN"/>
        </w:rPr>
        <w:t>.</w:t>
      </w:r>
    </w:p>
    <w:p w14:paraId="25B49B5F" w14:textId="386EC025" w:rsidR="005278C3" w:rsidRDefault="00715F74" w:rsidP="001554C0">
      <w:pPr>
        <w:ind w:left="852"/>
        <w:rPr>
          <w:b/>
          <w:bCs/>
          <w:lang w:eastAsia="zh-CN"/>
        </w:rPr>
      </w:pPr>
      <w:r>
        <w:rPr>
          <w:b/>
          <w:bCs/>
          <w:lang w:eastAsia="zh-CN"/>
        </w:rPr>
        <w:t xml:space="preserve">Note: </w:t>
      </w:r>
      <w:r w:rsidR="005278C3">
        <w:rPr>
          <w:b/>
          <w:bCs/>
          <w:lang w:eastAsia="zh-CN"/>
        </w:rPr>
        <w:t>The know</w:t>
      </w:r>
      <w:r w:rsidR="001218DD">
        <w:rPr>
          <w:b/>
          <w:bCs/>
          <w:lang w:eastAsia="zh-CN"/>
        </w:rPr>
        <w:t>n</w:t>
      </w:r>
      <w:r w:rsidR="005278C3">
        <w:rPr>
          <w:b/>
          <w:bCs/>
          <w:lang w:eastAsia="zh-CN"/>
        </w:rPr>
        <w:t xml:space="preserve"> conditions may be regarded as the ‘predicted known’ conditions, if need to be distinguished from the ‘measured</w:t>
      </w:r>
      <w:r w:rsidR="005278C3" w:rsidRPr="741AA2D4">
        <w:rPr>
          <w:b/>
          <w:bCs/>
          <w:lang w:eastAsia="zh-CN"/>
        </w:rPr>
        <w:t xml:space="preserve"> known</w:t>
      </w:r>
      <w:r w:rsidR="005278C3">
        <w:rPr>
          <w:b/>
          <w:bCs/>
          <w:lang w:eastAsia="zh-CN"/>
        </w:rPr>
        <w:t>’</w:t>
      </w:r>
      <w:r w:rsidR="005278C3" w:rsidRPr="741AA2D4">
        <w:rPr>
          <w:b/>
          <w:bCs/>
          <w:lang w:eastAsia="zh-CN"/>
        </w:rPr>
        <w:t xml:space="preserve"> conditions</w:t>
      </w:r>
      <w:r w:rsidR="005278C3">
        <w:rPr>
          <w:b/>
          <w:bCs/>
          <w:lang w:eastAsia="zh-CN"/>
        </w:rPr>
        <w:t>.</w:t>
      </w:r>
    </w:p>
    <w:p w14:paraId="1CB95000" w14:textId="77777777" w:rsidR="005278C3" w:rsidRDefault="005278C3" w:rsidP="005278C3">
      <w:pPr>
        <w:spacing w:line="259" w:lineRule="auto"/>
        <w:rPr>
          <w:lang w:eastAsia="zh-CN"/>
        </w:rPr>
      </w:pPr>
      <w:r w:rsidRPr="6F7F5EB9">
        <w:rPr>
          <w:lang w:eastAsia="zh-CN"/>
        </w:rPr>
        <w:t>As listed in the following table, in</w:t>
      </w:r>
      <w:r>
        <w:rPr>
          <w:lang w:eastAsia="zh-CN"/>
        </w:rPr>
        <w:t xml:space="preserve"> the</w:t>
      </w:r>
      <w:r w:rsidRPr="6F7F5EB9">
        <w:rPr>
          <w:lang w:eastAsia="zh-CN"/>
        </w:rPr>
        <w:t xml:space="preserve"> inference phase, the known conditions of TCI state have below relationships with the RS in the target TCI state.</w:t>
      </w:r>
    </w:p>
    <w:tbl>
      <w:tblPr>
        <w:tblStyle w:val="TableGrid"/>
        <w:tblW w:w="0" w:type="auto"/>
        <w:tblLook w:val="04A0" w:firstRow="1" w:lastRow="0" w:firstColumn="1" w:lastColumn="0" w:noHBand="0" w:noVBand="1"/>
      </w:tblPr>
      <w:tblGrid>
        <w:gridCol w:w="5071"/>
        <w:gridCol w:w="5071"/>
      </w:tblGrid>
      <w:tr w:rsidR="005278C3" w14:paraId="52333C92" w14:textId="77777777">
        <w:trPr>
          <w:trHeight w:val="300"/>
        </w:trPr>
        <w:tc>
          <w:tcPr>
            <w:tcW w:w="5071" w:type="dxa"/>
          </w:tcPr>
          <w:p w14:paraId="0C3EC43A" w14:textId="77777777" w:rsidR="005278C3" w:rsidRDefault="005278C3">
            <w:pPr>
              <w:jc w:val="center"/>
              <w:rPr>
                <w:lang w:eastAsia="zh-CN"/>
              </w:rPr>
            </w:pPr>
            <w:r w:rsidRPr="6F7F5EB9">
              <w:rPr>
                <w:lang w:eastAsia="zh-CN"/>
              </w:rPr>
              <w:t>Known TCI state</w:t>
            </w:r>
          </w:p>
        </w:tc>
        <w:tc>
          <w:tcPr>
            <w:tcW w:w="5071" w:type="dxa"/>
          </w:tcPr>
          <w:p w14:paraId="5EFAAFB3" w14:textId="77777777" w:rsidR="005278C3" w:rsidRDefault="005278C3">
            <w:pPr>
              <w:jc w:val="center"/>
              <w:rPr>
                <w:lang w:eastAsia="zh-CN"/>
              </w:rPr>
            </w:pPr>
            <w:r w:rsidRPr="6F7F5EB9">
              <w:rPr>
                <w:lang w:eastAsia="zh-CN"/>
              </w:rPr>
              <w:t>Unknown TCI state</w:t>
            </w:r>
          </w:p>
        </w:tc>
      </w:tr>
      <w:tr w:rsidR="005278C3" w14:paraId="71F8C0B4" w14:textId="77777777">
        <w:trPr>
          <w:trHeight w:val="300"/>
        </w:trPr>
        <w:tc>
          <w:tcPr>
            <w:tcW w:w="5071" w:type="dxa"/>
          </w:tcPr>
          <w:p w14:paraId="12A77F04" w14:textId="77777777" w:rsidR="005278C3" w:rsidRDefault="005278C3">
            <w:pPr>
              <w:rPr>
                <w:lang w:eastAsia="zh-CN"/>
              </w:rPr>
            </w:pPr>
            <w:r w:rsidRPr="6F7F5EB9">
              <w:rPr>
                <w:lang w:eastAsia="zh-CN"/>
              </w:rPr>
              <w:t>Detectable RS in Set A (even the RS isn’t in the prediction report by UE</w:t>
            </w:r>
            <w:proofErr w:type="gramStart"/>
            <w:r w:rsidRPr="6F7F5EB9">
              <w:rPr>
                <w:lang w:eastAsia="zh-CN"/>
              </w:rPr>
              <w:t>)</w:t>
            </w:r>
            <w:proofErr w:type="gramEnd"/>
            <w:r w:rsidRPr="6F7F5EB9">
              <w:rPr>
                <w:lang w:eastAsia="zh-CN"/>
              </w:rPr>
              <w:t xml:space="preserve"> and the RS in Set A is trained</w:t>
            </w:r>
          </w:p>
        </w:tc>
        <w:tc>
          <w:tcPr>
            <w:tcW w:w="5071" w:type="dxa"/>
          </w:tcPr>
          <w:p w14:paraId="3EC064FD" w14:textId="77777777" w:rsidR="005278C3" w:rsidRDefault="005278C3">
            <w:pPr>
              <w:rPr>
                <w:lang w:eastAsia="zh-CN"/>
              </w:rPr>
            </w:pPr>
            <w:r w:rsidRPr="6F7F5EB9">
              <w:rPr>
                <w:lang w:eastAsia="zh-CN"/>
              </w:rPr>
              <w:t>Undetected RS in Set A</w:t>
            </w:r>
            <w:r>
              <w:rPr>
                <w:lang w:eastAsia="zh-CN"/>
              </w:rPr>
              <w:t xml:space="preserve">, or </w:t>
            </w:r>
          </w:p>
          <w:p w14:paraId="75EF2203" w14:textId="77777777" w:rsidR="005278C3" w:rsidRDefault="005278C3">
            <w:pPr>
              <w:rPr>
                <w:lang w:eastAsia="zh-CN"/>
              </w:rPr>
            </w:pPr>
            <w:r>
              <w:rPr>
                <w:lang w:eastAsia="zh-CN"/>
              </w:rPr>
              <w:t>Detected RS in Set A, but the RS isn’t trained</w:t>
            </w:r>
          </w:p>
        </w:tc>
      </w:tr>
      <w:tr w:rsidR="005278C3" w14:paraId="6D717DD6" w14:textId="77777777">
        <w:trPr>
          <w:trHeight w:val="300"/>
        </w:trPr>
        <w:tc>
          <w:tcPr>
            <w:tcW w:w="5071" w:type="dxa"/>
          </w:tcPr>
          <w:p w14:paraId="6F059DB8" w14:textId="77777777" w:rsidR="005278C3" w:rsidRDefault="005278C3">
            <w:pPr>
              <w:rPr>
                <w:lang w:eastAsia="zh-CN"/>
              </w:rPr>
            </w:pPr>
            <w:r w:rsidRPr="6F7F5EB9">
              <w:rPr>
                <w:lang w:eastAsia="zh-CN"/>
              </w:rPr>
              <w:t>Detectable RS in Set B</w:t>
            </w:r>
          </w:p>
        </w:tc>
        <w:tc>
          <w:tcPr>
            <w:tcW w:w="5071" w:type="dxa"/>
          </w:tcPr>
          <w:p w14:paraId="45807E13" w14:textId="77777777" w:rsidR="005278C3" w:rsidRPr="0026051A" w:rsidRDefault="005278C3">
            <w:pPr>
              <w:rPr>
                <w:lang w:eastAsia="zh-CN"/>
              </w:rPr>
            </w:pPr>
            <w:r>
              <w:rPr>
                <w:rFonts w:hint="eastAsia"/>
                <w:lang w:eastAsia="zh-CN"/>
              </w:rPr>
              <w:t>U</w:t>
            </w:r>
            <w:r w:rsidRPr="6F7F5EB9">
              <w:rPr>
                <w:lang w:eastAsia="zh-CN"/>
              </w:rPr>
              <w:t>ndetectable RS in Set B</w:t>
            </w:r>
          </w:p>
        </w:tc>
      </w:tr>
    </w:tbl>
    <w:p w14:paraId="35F559E7" w14:textId="77777777" w:rsidR="005278C3" w:rsidRDefault="005278C3" w:rsidP="005278C3">
      <w:pPr>
        <w:rPr>
          <w:lang w:eastAsia="zh-CN"/>
        </w:rPr>
      </w:pPr>
    </w:p>
    <w:p w14:paraId="2086C09F" w14:textId="6858DCF7" w:rsidR="005278C3" w:rsidRPr="00585FAA" w:rsidRDefault="005278C3" w:rsidP="005278C3">
      <w:pPr>
        <w:rPr>
          <w:b/>
          <w:lang w:eastAsia="zh-CN"/>
        </w:rPr>
      </w:pPr>
      <w:r w:rsidRPr="6F7F5EB9">
        <w:rPr>
          <w:b/>
          <w:lang w:eastAsia="zh-CN"/>
        </w:rPr>
        <w:t>Proposal</w:t>
      </w:r>
      <w:r>
        <w:rPr>
          <w:b/>
          <w:lang w:eastAsia="zh-CN"/>
        </w:rPr>
        <w:t xml:space="preserve"> </w:t>
      </w:r>
      <w:r w:rsidR="001A763C">
        <w:rPr>
          <w:rFonts w:hint="eastAsia"/>
          <w:b/>
          <w:lang w:eastAsia="zh-CN"/>
        </w:rPr>
        <w:t>3</w:t>
      </w:r>
      <w:r w:rsidRPr="6F7F5EB9">
        <w:rPr>
          <w:b/>
          <w:lang w:eastAsia="zh-CN"/>
        </w:rPr>
        <w:t>: The</w:t>
      </w:r>
      <w:r>
        <w:rPr>
          <w:b/>
          <w:lang w:eastAsia="zh-CN"/>
        </w:rPr>
        <w:t xml:space="preserve"> </w:t>
      </w:r>
      <w:r w:rsidR="00173545">
        <w:rPr>
          <w:b/>
          <w:bCs/>
          <w:lang w:eastAsia="zh-CN"/>
        </w:rPr>
        <w:t xml:space="preserve">‘predicted known’ </w:t>
      </w:r>
      <w:r>
        <w:rPr>
          <w:b/>
          <w:lang w:eastAsia="zh-CN"/>
        </w:rPr>
        <w:t>conditions of the</w:t>
      </w:r>
      <w:r w:rsidRPr="6F7F5EB9">
        <w:rPr>
          <w:b/>
          <w:lang w:eastAsia="zh-CN"/>
        </w:rPr>
        <w:t xml:space="preserve"> predict</w:t>
      </w:r>
      <w:r w:rsidR="00D26A03">
        <w:rPr>
          <w:b/>
          <w:lang w:eastAsia="zh-CN"/>
        </w:rPr>
        <w:t>ion</w:t>
      </w:r>
      <w:r w:rsidRPr="00DC68D1">
        <w:rPr>
          <w:b/>
          <w:lang w:eastAsia="zh-CN"/>
        </w:rPr>
        <w:t>-based</w:t>
      </w:r>
      <w:r w:rsidRPr="6F7F5EB9">
        <w:rPr>
          <w:b/>
          <w:lang w:eastAsia="zh-CN"/>
        </w:rPr>
        <w:t xml:space="preserve"> TCI state </w:t>
      </w:r>
      <w:r>
        <w:rPr>
          <w:b/>
          <w:lang w:eastAsia="zh-CN"/>
        </w:rPr>
        <w:t>shall take below conditions into account</w:t>
      </w:r>
      <w:r w:rsidRPr="6F7F5EB9">
        <w:rPr>
          <w:b/>
          <w:lang w:eastAsia="zh-CN"/>
        </w:rPr>
        <w:t>:</w:t>
      </w:r>
    </w:p>
    <w:p w14:paraId="6C985519" w14:textId="5A1789F3" w:rsidR="005278C3" w:rsidRDefault="005278C3" w:rsidP="003859C8">
      <w:pPr>
        <w:pStyle w:val="ListParagraph"/>
        <w:numPr>
          <w:ilvl w:val="0"/>
          <w:numId w:val="18"/>
        </w:numPr>
        <w:rPr>
          <w:b/>
          <w:bCs/>
          <w:lang w:eastAsia="zh-CN"/>
        </w:rPr>
      </w:pPr>
      <w:r>
        <w:rPr>
          <w:b/>
          <w:bCs/>
          <w:lang w:eastAsia="zh-CN"/>
        </w:rPr>
        <w:t xml:space="preserve">The TCI state switch command is received during </w:t>
      </w:r>
      <w:r w:rsidR="00927274">
        <w:rPr>
          <w:b/>
          <w:bCs/>
          <w:lang w:eastAsia="zh-CN"/>
        </w:rPr>
        <w:t xml:space="preserve">valid </w:t>
      </w:r>
      <w:r>
        <w:rPr>
          <w:b/>
          <w:bCs/>
          <w:lang w:eastAsia="zh-CN"/>
        </w:rPr>
        <w:t xml:space="preserve">inference </w:t>
      </w:r>
      <w:r w:rsidR="004931B4">
        <w:rPr>
          <w:b/>
          <w:bCs/>
          <w:lang w:eastAsia="zh-CN"/>
        </w:rPr>
        <w:t>phase</w:t>
      </w:r>
      <w:r>
        <w:rPr>
          <w:b/>
          <w:bCs/>
          <w:lang w:eastAsia="zh-CN"/>
        </w:rPr>
        <w:t xml:space="preserve"> of AI/ML mode.</w:t>
      </w:r>
    </w:p>
    <w:p w14:paraId="2B0588E9" w14:textId="77777777" w:rsidR="005278C3" w:rsidRPr="002177A5" w:rsidRDefault="005278C3" w:rsidP="003859C8">
      <w:pPr>
        <w:pStyle w:val="ListParagraph"/>
        <w:numPr>
          <w:ilvl w:val="0"/>
          <w:numId w:val="18"/>
        </w:numPr>
        <w:rPr>
          <w:b/>
          <w:bCs/>
          <w:lang w:eastAsia="zh-CN"/>
        </w:rPr>
      </w:pPr>
      <w:r w:rsidRPr="002177A5">
        <w:rPr>
          <w:b/>
          <w:bCs/>
        </w:rPr>
        <w:t xml:space="preserve">The predicted beam in Set A is </w:t>
      </w:r>
      <w:r>
        <w:rPr>
          <w:b/>
          <w:bCs/>
          <w:lang w:eastAsia="zh-CN"/>
        </w:rPr>
        <w:t>t</w:t>
      </w:r>
      <w:r w:rsidRPr="002177A5">
        <w:rPr>
          <w:b/>
          <w:bCs/>
          <w:lang w:eastAsia="zh-CN"/>
        </w:rPr>
        <w:t>he RS in target TCI state.</w:t>
      </w:r>
    </w:p>
    <w:p w14:paraId="0E620A9F" w14:textId="77777777" w:rsidR="005278C3" w:rsidRDefault="005278C3" w:rsidP="003859C8">
      <w:pPr>
        <w:pStyle w:val="ListParagraph"/>
        <w:numPr>
          <w:ilvl w:val="0"/>
          <w:numId w:val="18"/>
        </w:numPr>
        <w:rPr>
          <w:b/>
          <w:bCs/>
        </w:rPr>
      </w:pPr>
      <w:r w:rsidRPr="002177A5">
        <w:rPr>
          <w:b/>
          <w:bCs/>
          <w:lang w:eastAsia="zh-CN"/>
        </w:rPr>
        <w:t xml:space="preserve">The </w:t>
      </w:r>
      <w:r w:rsidRPr="002177A5">
        <w:rPr>
          <w:b/>
          <w:bCs/>
        </w:rPr>
        <w:t xml:space="preserve">predicted beam in Set A is detectable </w:t>
      </w:r>
      <w:r w:rsidRPr="002177A5">
        <w:rPr>
          <w:b/>
          <w:bCs/>
          <w:lang w:eastAsia="zh-CN"/>
        </w:rPr>
        <w:t>during training and inference phase, which implies the beam has been trained successfully</w:t>
      </w:r>
      <w:r>
        <w:rPr>
          <w:b/>
          <w:bCs/>
          <w:lang w:eastAsia="zh-CN"/>
        </w:rPr>
        <w:t xml:space="preserve"> and available in inference phase</w:t>
      </w:r>
      <w:r w:rsidRPr="002177A5">
        <w:rPr>
          <w:b/>
          <w:bCs/>
          <w:lang w:eastAsia="zh-CN"/>
        </w:rPr>
        <w:t xml:space="preserve">. </w:t>
      </w:r>
    </w:p>
    <w:p w14:paraId="226BF604" w14:textId="47923A65" w:rsidR="004931B4" w:rsidRPr="002177A5" w:rsidRDefault="004931B4" w:rsidP="003859C8">
      <w:pPr>
        <w:pStyle w:val="ListParagraph"/>
        <w:numPr>
          <w:ilvl w:val="0"/>
          <w:numId w:val="18"/>
        </w:numPr>
        <w:rPr>
          <w:b/>
          <w:bCs/>
        </w:rPr>
      </w:pPr>
      <w:r>
        <w:rPr>
          <w:b/>
          <w:bCs/>
          <w:lang w:eastAsia="zh-CN"/>
        </w:rPr>
        <w:t>The UE knows the Rx beam for the predicted beam.</w:t>
      </w:r>
    </w:p>
    <w:p w14:paraId="623E1D2C" w14:textId="3421EB70" w:rsidR="005278C3" w:rsidRPr="00DC68D1" w:rsidRDefault="005278C3" w:rsidP="005278C3">
      <w:pPr>
        <w:spacing w:line="259" w:lineRule="auto"/>
        <w:rPr>
          <w:b/>
          <w:lang w:eastAsia="zh-CN"/>
        </w:rPr>
      </w:pPr>
      <w:r w:rsidRPr="00DC68D1">
        <w:rPr>
          <w:b/>
          <w:lang w:eastAsia="zh-CN"/>
        </w:rPr>
        <w:t xml:space="preserve">Proposal </w:t>
      </w:r>
      <w:r w:rsidR="001A763C">
        <w:rPr>
          <w:rFonts w:hint="eastAsia"/>
          <w:b/>
          <w:lang w:eastAsia="zh-CN"/>
        </w:rPr>
        <w:t>4</w:t>
      </w:r>
      <w:r w:rsidRPr="00DC68D1">
        <w:rPr>
          <w:b/>
          <w:lang w:eastAsia="zh-CN"/>
        </w:rPr>
        <w:t xml:space="preserve">: Below cases don’t need to be considered for </w:t>
      </w:r>
      <w:r w:rsidR="00113016">
        <w:rPr>
          <w:b/>
          <w:lang w:eastAsia="zh-CN"/>
        </w:rPr>
        <w:t xml:space="preserve">the </w:t>
      </w:r>
      <w:r w:rsidRPr="00DC68D1">
        <w:rPr>
          <w:b/>
          <w:lang w:eastAsia="zh-CN"/>
        </w:rPr>
        <w:t>b</w:t>
      </w:r>
      <w:r w:rsidRPr="00DC68D1">
        <w:rPr>
          <w:rFonts w:hint="eastAsia"/>
          <w:b/>
          <w:lang w:eastAsia="zh-CN"/>
        </w:rPr>
        <w:t xml:space="preserve">eam </w:t>
      </w:r>
      <w:r w:rsidRPr="00DC68D1">
        <w:rPr>
          <w:b/>
          <w:lang w:eastAsia="zh-CN"/>
        </w:rPr>
        <w:t>prediction-based</w:t>
      </w:r>
      <w:r w:rsidRPr="00DC68D1">
        <w:rPr>
          <w:rFonts w:hint="eastAsia"/>
          <w:b/>
          <w:lang w:eastAsia="zh-CN"/>
        </w:rPr>
        <w:t xml:space="preserve"> TCI state </w:t>
      </w:r>
      <w:r w:rsidRPr="00DC68D1">
        <w:rPr>
          <w:b/>
          <w:lang w:eastAsia="zh-CN"/>
        </w:rPr>
        <w:t>switch.</w:t>
      </w:r>
    </w:p>
    <w:p w14:paraId="03F20FA8" w14:textId="77777777" w:rsidR="005278C3" w:rsidRPr="00DC68D1" w:rsidRDefault="005278C3" w:rsidP="003859C8">
      <w:pPr>
        <w:pStyle w:val="ListParagraph"/>
        <w:numPr>
          <w:ilvl w:val="0"/>
          <w:numId w:val="20"/>
        </w:numPr>
        <w:spacing w:line="259" w:lineRule="auto"/>
        <w:rPr>
          <w:b/>
          <w:lang w:eastAsia="zh-CN"/>
        </w:rPr>
      </w:pPr>
      <w:r w:rsidRPr="00DC68D1">
        <w:rPr>
          <w:b/>
          <w:bCs/>
          <w:lang w:eastAsia="zh-CN"/>
        </w:rPr>
        <w:t>During</w:t>
      </w:r>
      <w:r w:rsidRPr="00DC68D1">
        <w:rPr>
          <w:b/>
          <w:lang w:eastAsia="zh-CN"/>
        </w:rPr>
        <w:t xml:space="preserve"> training phase, measurement reporting on Set A and Set B also may enable the NW to configure a TCI state associated with a RS out of the measured Set A or Set B. However, it is not relevant to AI/ML model, </w:t>
      </w:r>
      <w:r w:rsidRPr="00DC68D1">
        <w:rPr>
          <w:b/>
          <w:bCs/>
          <w:lang w:eastAsia="zh-CN"/>
        </w:rPr>
        <w:t>instead the legacy known conditions can be applied. Hence,</w:t>
      </w:r>
      <w:r w:rsidRPr="00DC68D1">
        <w:rPr>
          <w:b/>
          <w:lang w:eastAsia="zh-CN"/>
        </w:rPr>
        <w:t xml:space="preserve"> the </w:t>
      </w:r>
      <w:r w:rsidRPr="00DC68D1">
        <w:rPr>
          <w:b/>
          <w:bCs/>
          <w:lang w:eastAsia="zh-CN"/>
        </w:rPr>
        <w:t xml:space="preserve">known conditions for Set A or Set B during </w:t>
      </w:r>
      <w:r w:rsidRPr="00DC68D1">
        <w:rPr>
          <w:b/>
          <w:lang w:eastAsia="zh-CN"/>
        </w:rPr>
        <w:t xml:space="preserve">training phase </w:t>
      </w:r>
      <w:r w:rsidRPr="00DC68D1">
        <w:rPr>
          <w:b/>
          <w:bCs/>
          <w:lang w:eastAsia="zh-CN"/>
        </w:rPr>
        <w:t xml:space="preserve">are not in </w:t>
      </w:r>
      <w:r w:rsidRPr="00DC68D1">
        <w:rPr>
          <w:b/>
          <w:lang w:eastAsia="zh-CN"/>
        </w:rPr>
        <w:t>scope.</w:t>
      </w:r>
    </w:p>
    <w:p w14:paraId="784F5E5E" w14:textId="168422D9" w:rsidR="005278C3" w:rsidRPr="00DC68D1" w:rsidRDefault="005278C3" w:rsidP="003859C8">
      <w:pPr>
        <w:pStyle w:val="ListParagraph"/>
        <w:numPr>
          <w:ilvl w:val="0"/>
          <w:numId w:val="20"/>
        </w:numPr>
        <w:spacing w:line="259" w:lineRule="auto"/>
        <w:rPr>
          <w:b/>
          <w:bCs/>
          <w:lang w:eastAsia="zh-CN"/>
        </w:rPr>
      </w:pPr>
      <w:r w:rsidRPr="00DC68D1">
        <w:rPr>
          <w:b/>
          <w:bCs/>
          <w:lang w:eastAsia="zh-CN"/>
        </w:rPr>
        <w:t xml:space="preserve">During inference phase, </w:t>
      </w:r>
      <w:r w:rsidRPr="00DC68D1">
        <w:rPr>
          <w:b/>
          <w:lang w:eastAsia="zh-CN"/>
        </w:rPr>
        <w:t xml:space="preserve">it </w:t>
      </w:r>
      <w:r w:rsidRPr="00DC68D1">
        <w:rPr>
          <w:b/>
          <w:bCs/>
          <w:lang w:eastAsia="zh-CN"/>
        </w:rPr>
        <w:t>may occur</w:t>
      </w:r>
      <w:r w:rsidRPr="00DC68D1">
        <w:rPr>
          <w:b/>
          <w:lang w:eastAsia="zh-CN"/>
        </w:rPr>
        <w:t xml:space="preserve"> that the TCI state is </w:t>
      </w:r>
      <w:proofErr w:type="spellStart"/>
      <w:r w:rsidRPr="00DC68D1">
        <w:rPr>
          <w:b/>
          <w:lang w:eastAsia="zh-CN"/>
        </w:rPr>
        <w:t>QCLed</w:t>
      </w:r>
      <w:proofErr w:type="spellEnd"/>
      <w:r w:rsidRPr="00DC68D1">
        <w:rPr>
          <w:b/>
          <w:lang w:eastAsia="zh-CN"/>
        </w:rPr>
        <w:t xml:space="preserve"> with a RS belonging to Set B</w:t>
      </w:r>
      <w:r w:rsidRPr="00DC68D1">
        <w:rPr>
          <w:b/>
          <w:bCs/>
          <w:lang w:eastAsia="zh-CN"/>
        </w:rPr>
        <w:t>. The legacy known conditions are applied</w:t>
      </w:r>
      <w:r w:rsidR="009276D1">
        <w:rPr>
          <w:b/>
          <w:bCs/>
          <w:lang w:eastAsia="zh-CN"/>
        </w:rPr>
        <w:t xml:space="preserve"> for it</w:t>
      </w:r>
      <w:r w:rsidRPr="00DC68D1">
        <w:rPr>
          <w:b/>
          <w:bCs/>
          <w:lang w:eastAsia="zh-CN"/>
        </w:rPr>
        <w:t>. Hence, the known conditions for Set B during inference phase are not in scope.</w:t>
      </w:r>
    </w:p>
    <w:p w14:paraId="4FB9977E" w14:textId="77777777" w:rsidR="005F77A7" w:rsidRDefault="005F77A7" w:rsidP="0026051A">
      <w:pPr>
        <w:rPr>
          <w:lang w:val="x-none" w:eastAsia="x-none"/>
        </w:rPr>
      </w:pPr>
    </w:p>
    <w:p w14:paraId="15C4C3D1" w14:textId="77777777" w:rsidR="0026051A" w:rsidRPr="00D46D19" w:rsidRDefault="0026051A" w:rsidP="0026051A">
      <w:pPr>
        <w:rPr>
          <w:b/>
          <w:u w:val="single"/>
          <w:lang w:eastAsia="ko-KR"/>
        </w:rPr>
      </w:pPr>
      <w:bookmarkStart w:id="2" w:name="_Hlk179968294"/>
      <w:r w:rsidRPr="00D46D19">
        <w:rPr>
          <w:b/>
          <w:u w:val="single"/>
          <w:lang w:eastAsia="ko-KR"/>
        </w:rPr>
        <w:t xml:space="preserve">Issue 2-3: </w:t>
      </w:r>
      <w:r w:rsidRPr="00D46D19">
        <w:rPr>
          <w:rFonts w:eastAsia="Yu Mincho" w:hint="eastAsia"/>
          <w:b/>
          <w:u w:val="single"/>
          <w:lang w:eastAsia="ja-JP"/>
        </w:rPr>
        <w:t>RSRP Absolute accuracy</w:t>
      </w:r>
    </w:p>
    <w:tbl>
      <w:tblPr>
        <w:tblStyle w:val="TableGrid"/>
        <w:tblW w:w="0" w:type="auto"/>
        <w:tblLook w:val="04A0" w:firstRow="1" w:lastRow="0" w:firstColumn="1" w:lastColumn="0" w:noHBand="0" w:noVBand="1"/>
      </w:tblPr>
      <w:tblGrid>
        <w:gridCol w:w="10142"/>
      </w:tblGrid>
      <w:tr w:rsidR="00BE7B57" w14:paraId="2F691257" w14:textId="77777777" w:rsidTr="00BE7B57">
        <w:tc>
          <w:tcPr>
            <w:tcW w:w="10142" w:type="dxa"/>
          </w:tcPr>
          <w:p w14:paraId="5FEABB01" w14:textId="77777777" w:rsidR="00BE7B57" w:rsidRPr="00D46D19" w:rsidRDefault="00BE7B57" w:rsidP="00BE7B57">
            <w:pPr>
              <w:spacing w:after="120"/>
              <w:rPr>
                <w:rFonts w:eastAsia="Yu Mincho"/>
                <w:szCs w:val="24"/>
                <w:lang w:eastAsia="ja-JP"/>
              </w:rPr>
            </w:pPr>
            <w:bookmarkStart w:id="3" w:name="_Hlk179968300"/>
            <w:bookmarkEnd w:id="2"/>
            <w:r w:rsidRPr="00D46D19">
              <w:rPr>
                <w:rFonts w:eastAsia="Yu Mincho" w:hint="eastAsia"/>
                <w:szCs w:val="24"/>
                <w:lang w:eastAsia="ja-JP"/>
              </w:rPr>
              <w:t>A</w:t>
            </w:r>
            <w:r w:rsidRPr="00D46D19">
              <w:rPr>
                <w:rFonts w:eastAsia="Yu Mincho"/>
                <w:szCs w:val="24"/>
                <w:lang w:eastAsia="ja-JP"/>
              </w:rPr>
              <w:t>greement:</w:t>
            </w:r>
          </w:p>
          <w:p w14:paraId="3C33EF1D" w14:textId="26043FDD" w:rsidR="00BE7B57" w:rsidRPr="00BE7B57" w:rsidRDefault="00BE7B57" w:rsidP="003859C8">
            <w:pPr>
              <w:pStyle w:val="ListParagraph"/>
              <w:numPr>
                <w:ilvl w:val="0"/>
                <w:numId w:val="19"/>
              </w:numPr>
              <w:overflowPunct w:val="0"/>
              <w:autoSpaceDE w:val="0"/>
              <w:autoSpaceDN w:val="0"/>
              <w:adjustRightInd w:val="0"/>
              <w:spacing w:after="120"/>
              <w:contextualSpacing w:val="0"/>
              <w:textAlignment w:val="baseline"/>
              <w:rPr>
                <w:rFonts w:eastAsia="Yu Mincho"/>
                <w:szCs w:val="24"/>
                <w:lang w:eastAsia="ja-JP"/>
              </w:rPr>
            </w:pPr>
            <w:r w:rsidRPr="00D46D19">
              <w:rPr>
                <w:rFonts w:eastAsia="Yu Mincho"/>
                <w:szCs w:val="24"/>
                <w:lang w:eastAsia="ja-JP"/>
              </w:rPr>
              <w:t xml:space="preserve">If the absolute RSRP is agreed to be metric for the beam management prediction, the absolute RSRP accuracy for AI/ML based beam prediction = predicted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 </w:t>
            </w:r>
            <w:proofErr w:type="spellStart"/>
            <w:r w:rsidRPr="00D46D19">
              <w:rPr>
                <w:rFonts w:eastAsia="Yu Mincho"/>
                <w:szCs w:val="24"/>
                <w:lang w:eastAsia="ja-JP"/>
              </w:rPr>
              <w:t>groundtruth</w:t>
            </w:r>
            <w:proofErr w:type="spellEnd"/>
            <w:r w:rsidRPr="00D46D19">
              <w:rPr>
                <w:rFonts w:eastAsia="Yu Mincho"/>
                <w:szCs w:val="24"/>
                <w:lang w:eastAsia="ja-JP"/>
              </w:rPr>
              <w:t xml:space="preserve"> of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The index </w:t>
            </w:r>
            <w:proofErr w:type="spellStart"/>
            <w:r w:rsidRPr="00D46D19">
              <w:rPr>
                <w:rFonts w:eastAsia="Yu Mincho"/>
                <w:szCs w:val="24"/>
                <w:lang w:eastAsia="ja-JP"/>
              </w:rPr>
              <w:t>i</w:t>
            </w:r>
            <w:proofErr w:type="spellEnd"/>
            <w:r w:rsidRPr="00D46D19">
              <w:rPr>
                <w:rFonts w:eastAsia="Yu Mincho"/>
                <w:szCs w:val="24"/>
                <w:lang w:eastAsia="ja-JP"/>
              </w:rPr>
              <w:t xml:space="preserve"> may be any beam index [in top-K beams based on </w:t>
            </w:r>
            <w:proofErr w:type="spellStart"/>
            <w:r w:rsidRPr="00D46D19">
              <w:rPr>
                <w:rFonts w:eastAsia="Yu Mincho"/>
                <w:szCs w:val="24"/>
                <w:lang w:eastAsia="ja-JP"/>
              </w:rPr>
              <w:t>groundtruth</w:t>
            </w:r>
            <w:proofErr w:type="spellEnd"/>
            <w:r w:rsidRPr="00D46D19">
              <w:rPr>
                <w:rFonts w:eastAsia="Yu Mincho"/>
                <w:szCs w:val="24"/>
                <w:lang w:eastAsia="ja-JP"/>
              </w:rPr>
              <w:t xml:space="preserve"> L1-RSRP].</w:t>
            </w:r>
            <w:bookmarkEnd w:id="3"/>
          </w:p>
        </w:tc>
      </w:tr>
    </w:tbl>
    <w:p w14:paraId="57A4765F" w14:textId="77777777" w:rsidR="0026051A" w:rsidRDefault="0026051A" w:rsidP="0026051A">
      <w:pPr>
        <w:rPr>
          <w:lang w:val="x-none" w:eastAsia="x-none"/>
        </w:rPr>
      </w:pPr>
    </w:p>
    <w:p w14:paraId="3E853197" w14:textId="55DD65C5" w:rsidR="0026051A" w:rsidRPr="00DD7E84" w:rsidRDefault="00967CD5" w:rsidP="0026051A">
      <w:pPr>
        <w:rPr>
          <w:lang w:eastAsia="zh-CN"/>
        </w:rPr>
      </w:pPr>
      <w:r>
        <w:rPr>
          <w:lang w:val="x-none" w:eastAsia="x-none"/>
        </w:rPr>
        <w:t>We understand the concern</w:t>
      </w:r>
      <w:r w:rsidR="00DD7E84">
        <w:rPr>
          <w:lang w:val="x-none" w:eastAsia="x-none"/>
        </w:rPr>
        <w:t xml:space="preserve"> </w:t>
      </w:r>
      <w:r>
        <w:rPr>
          <w:lang w:val="x-none" w:eastAsia="x-none"/>
        </w:rPr>
        <w:t xml:space="preserve">by some companies </w:t>
      </w:r>
      <w:r w:rsidR="002B7E04">
        <w:rPr>
          <w:lang w:val="x-none" w:eastAsia="x-none"/>
        </w:rPr>
        <w:t>is which</w:t>
      </w:r>
      <w:r w:rsidR="007A01EB">
        <w:rPr>
          <w:lang w:val="x-none" w:eastAsia="x-none"/>
        </w:rPr>
        <w:t xml:space="preserve"> one shall be referred as</w:t>
      </w:r>
      <w:r w:rsidR="00DD7E84">
        <w:rPr>
          <w:lang w:val="x-none" w:eastAsia="x-none"/>
        </w:rPr>
        <w:t xml:space="preserve"> the benchmark, the top</w:t>
      </w:r>
      <w:r w:rsidR="00DD7E84">
        <w:rPr>
          <w:lang w:eastAsia="zh-CN"/>
        </w:rPr>
        <w:t xml:space="preserve">-K </w:t>
      </w:r>
      <w:r w:rsidR="003A1733">
        <w:rPr>
          <w:lang w:eastAsia="zh-CN"/>
        </w:rPr>
        <w:t>beams</w:t>
      </w:r>
      <w:r w:rsidR="00A43816">
        <w:rPr>
          <w:lang w:eastAsia="zh-CN"/>
        </w:rPr>
        <w:t xml:space="preserve"> </w:t>
      </w:r>
      <w:proofErr w:type="spellStart"/>
      <w:r w:rsidR="00A43816">
        <w:rPr>
          <w:lang w:eastAsia="zh-CN"/>
        </w:rPr>
        <w:t>w.r.t.</w:t>
      </w:r>
      <w:proofErr w:type="spellEnd"/>
      <w:r w:rsidR="00A43816">
        <w:rPr>
          <w:lang w:eastAsia="zh-CN"/>
        </w:rPr>
        <w:t xml:space="preserve"> the predicted</w:t>
      </w:r>
      <w:r w:rsidR="003A1733">
        <w:rPr>
          <w:lang w:eastAsia="zh-CN"/>
        </w:rPr>
        <w:t xml:space="preserve"> </w:t>
      </w:r>
      <w:r w:rsidR="00A43816">
        <w:rPr>
          <w:lang w:eastAsia="zh-CN"/>
        </w:rPr>
        <w:t xml:space="preserve">RSRP </w:t>
      </w:r>
      <w:r w:rsidR="003A1733">
        <w:rPr>
          <w:lang w:eastAsia="zh-CN"/>
        </w:rPr>
        <w:t xml:space="preserve">or </w:t>
      </w:r>
      <w:r w:rsidR="00A43816">
        <w:rPr>
          <w:lang w:val="x-none" w:eastAsia="x-none"/>
        </w:rPr>
        <w:t xml:space="preserve">the </w:t>
      </w:r>
      <w:proofErr w:type="gramStart"/>
      <w:r w:rsidR="00A43816">
        <w:rPr>
          <w:lang w:val="x-none" w:eastAsia="x-none"/>
        </w:rPr>
        <w:t>top</w:t>
      </w:r>
      <w:r w:rsidR="00A43816">
        <w:rPr>
          <w:lang w:eastAsia="zh-CN"/>
        </w:rPr>
        <w:t>-K</w:t>
      </w:r>
      <w:proofErr w:type="gramEnd"/>
      <w:r w:rsidR="00A43816">
        <w:rPr>
          <w:lang w:eastAsia="zh-CN"/>
        </w:rPr>
        <w:t xml:space="preserve"> beams </w:t>
      </w:r>
      <w:proofErr w:type="spellStart"/>
      <w:r w:rsidR="00A43816">
        <w:rPr>
          <w:lang w:eastAsia="zh-CN"/>
        </w:rPr>
        <w:t>w.r.t.</w:t>
      </w:r>
      <w:proofErr w:type="spellEnd"/>
      <w:r w:rsidR="00A43816">
        <w:rPr>
          <w:lang w:eastAsia="zh-CN"/>
        </w:rPr>
        <w:t xml:space="preserve"> the </w:t>
      </w:r>
      <w:r w:rsidR="00A43816" w:rsidRPr="00D46D19">
        <w:rPr>
          <w:rFonts w:eastAsia="Yu Mincho"/>
          <w:szCs w:val="24"/>
          <w:lang w:eastAsia="ja-JP"/>
        </w:rPr>
        <w:t>ground</w:t>
      </w:r>
      <w:r w:rsidR="00A43816">
        <w:rPr>
          <w:rFonts w:eastAsia="Yu Mincho"/>
          <w:szCs w:val="24"/>
          <w:lang w:eastAsia="ja-JP"/>
        </w:rPr>
        <w:t xml:space="preserve"> </w:t>
      </w:r>
      <w:r w:rsidR="00A43816" w:rsidRPr="00D46D19">
        <w:rPr>
          <w:rFonts w:eastAsia="Yu Mincho"/>
          <w:szCs w:val="24"/>
          <w:lang w:eastAsia="ja-JP"/>
        </w:rPr>
        <w:t xml:space="preserve">truth </w:t>
      </w:r>
      <w:r w:rsidR="00A43816">
        <w:rPr>
          <w:lang w:eastAsia="zh-CN"/>
        </w:rPr>
        <w:t>RSRP.</w:t>
      </w:r>
      <w:r w:rsidR="00E75F4F">
        <w:rPr>
          <w:lang w:eastAsia="zh-CN"/>
        </w:rPr>
        <w:t xml:space="preserve"> </w:t>
      </w:r>
    </w:p>
    <w:p w14:paraId="7AA2C43D" w14:textId="00C60C01" w:rsidR="00B850EE" w:rsidRDefault="001E03D1" w:rsidP="0026051A">
      <w:pPr>
        <w:rPr>
          <w:lang w:val="x-none" w:eastAsia="x-none"/>
        </w:rPr>
      </w:pPr>
      <w:r>
        <w:rPr>
          <w:lang w:val="x-none" w:eastAsia="x-none"/>
        </w:rPr>
        <w:t>In</w:t>
      </w:r>
      <w:r w:rsidR="00E75F4F">
        <w:rPr>
          <w:lang w:val="x-none" w:eastAsia="x-none"/>
        </w:rPr>
        <w:t xml:space="preserve"> our opinion, the beams </w:t>
      </w:r>
      <w:r w:rsidR="00CC141A">
        <w:rPr>
          <w:lang w:val="x-none" w:eastAsia="x-none"/>
        </w:rPr>
        <w:t xml:space="preserve">that </w:t>
      </w:r>
      <w:r w:rsidR="00E75F4F">
        <w:rPr>
          <w:lang w:val="x-none" w:eastAsia="x-none"/>
        </w:rPr>
        <w:t xml:space="preserve">shall be taken care are the predicted beams. In other words, the prediction (accuracy) shall focus on </w:t>
      </w:r>
      <w:r w:rsidR="00DF0324">
        <w:rPr>
          <w:lang w:val="x-none" w:eastAsia="x-none"/>
        </w:rPr>
        <w:t>the beams that</w:t>
      </w:r>
      <w:r w:rsidR="0014239C">
        <w:rPr>
          <w:lang w:val="x-none" w:eastAsia="x-none"/>
        </w:rPr>
        <w:t xml:space="preserve"> the UE reports</w:t>
      </w:r>
      <w:r w:rsidR="008D292F">
        <w:rPr>
          <w:lang w:val="x-none" w:eastAsia="x-none"/>
        </w:rPr>
        <w:t xml:space="preserve"> </w:t>
      </w:r>
      <w:r w:rsidR="005E7808">
        <w:rPr>
          <w:lang w:val="x-none" w:eastAsia="x-none"/>
        </w:rPr>
        <w:t xml:space="preserve">but </w:t>
      </w:r>
      <w:r w:rsidR="008D292F">
        <w:rPr>
          <w:lang w:val="x-none" w:eastAsia="x-none"/>
        </w:rPr>
        <w:t xml:space="preserve">not </w:t>
      </w:r>
      <w:r w:rsidR="00DF0324">
        <w:rPr>
          <w:lang w:val="x-none" w:eastAsia="x-none"/>
        </w:rPr>
        <w:t xml:space="preserve">the beams </w:t>
      </w:r>
      <w:r w:rsidR="00B850EE">
        <w:rPr>
          <w:lang w:val="x-none" w:eastAsia="x-none"/>
        </w:rPr>
        <w:t>supplied</w:t>
      </w:r>
      <w:r w:rsidR="005E7808">
        <w:rPr>
          <w:lang w:val="x-none" w:eastAsia="x-none"/>
        </w:rPr>
        <w:t xml:space="preserve"> </w:t>
      </w:r>
      <w:r w:rsidR="008D292F">
        <w:rPr>
          <w:lang w:val="x-none" w:eastAsia="x-none"/>
        </w:rPr>
        <w:t xml:space="preserve">by </w:t>
      </w:r>
      <w:r w:rsidR="00DF0324">
        <w:rPr>
          <w:lang w:val="x-none" w:eastAsia="x-none"/>
        </w:rPr>
        <w:t>the</w:t>
      </w:r>
      <w:r w:rsidR="008D292F">
        <w:rPr>
          <w:lang w:val="x-none" w:eastAsia="x-none"/>
        </w:rPr>
        <w:t xml:space="preserve"> genie way. </w:t>
      </w:r>
    </w:p>
    <w:p w14:paraId="21980678" w14:textId="48C731CB" w:rsidR="0015664F" w:rsidRDefault="0015664F" w:rsidP="0026051A">
      <w:pPr>
        <w:rPr>
          <w:lang w:val="x-none" w:eastAsia="x-none"/>
        </w:rPr>
      </w:pPr>
      <w:r>
        <w:rPr>
          <w:lang w:val="x-none" w:eastAsia="x-none"/>
        </w:rPr>
        <w:t>I</w:t>
      </w:r>
      <w:r w:rsidR="008D292F">
        <w:rPr>
          <w:lang w:val="x-none" w:eastAsia="x-none"/>
        </w:rPr>
        <w:t>f there are offset</w:t>
      </w:r>
      <w:r w:rsidR="00503F96">
        <w:rPr>
          <w:lang w:val="x-none" w:eastAsia="x-none"/>
        </w:rPr>
        <w:t>s</w:t>
      </w:r>
      <w:r w:rsidR="008D292F">
        <w:rPr>
          <w:lang w:val="x-none" w:eastAsia="x-none"/>
        </w:rPr>
        <w:t xml:space="preserve"> between the two appr</w:t>
      </w:r>
      <w:r w:rsidR="00701D6B">
        <w:rPr>
          <w:lang w:val="x-none" w:eastAsia="x-none"/>
        </w:rPr>
        <w:t>o</w:t>
      </w:r>
      <w:r w:rsidR="008D292F">
        <w:rPr>
          <w:lang w:val="x-none" w:eastAsia="x-none"/>
        </w:rPr>
        <w:t xml:space="preserve">aches, </w:t>
      </w:r>
      <w:r>
        <w:rPr>
          <w:lang w:val="x-none" w:eastAsia="x-none"/>
        </w:rPr>
        <w:t>it’s questionable to adopt the top</w:t>
      </w:r>
      <w:r>
        <w:rPr>
          <w:lang w:eastAsia="zh-CN"/>
        </w:rPr>
        <w:t xml:space="preserve">-K beams </w:t>
      </w:r>
      <w:proofErr w:type="spellStart"/>
      <w:r>
        <w:rPr>
          <w:lang w:eastAsia="zh-CN"/>
        </w:rPr>
        <w:t>w.r.t.</w:t>
      </w:r>
      <w:proofErr w:type="spellEnd"/>
      <w:r>
        <w:rPr>
          <w:lang w:eastAsia="zh-CN"/>
        </w:rPr>
        <w:t xml:space="preserve"> the </w:t>
      </w:r>
      <w:r w:rsidRPr="00D46D19">
        <w:rPr>
          <w:rFonts w:eastAsia="Yu Mincho"/>
          <w:szCs w:val="24"/>
          <w:lang w:eastAsia="ja-JP"/>
        </w:rPr>
        <w:t>ground</w:t>
      </w:r>
      <w:r>
        <w:rPr>
          <w:rFonts w:eastAsia="Yu Mincho"/>
          <w:szCs w:val="24"/>
          <w:lang w:eastAsia="ja-JP"/>
        </w:rPr>
        <w:t xml:space="preserve"> </w:t>
      </w:r>
      <w:r w:rsidRPr="00D46D19">
        <w:rPr>
          <w:rFonts w:eastAsia="Yu Mincho"/>
          <w:szCs w:val="24"/>
          <w:lang w:eastAsia="ja-JP"/>
        </w:rPr>
        <w:t xml:space="preserve">truth </w:t>
      </w:r>
      <w:r>
        <w:rPr>
          <w:lang w:eastAsia="zh-CN"/>
        </w:rPr>
        <w:t>RSRP. The below are two examples</w:t>
      </w:r>
      <w:r w:rsidR="00BC1AD2">
        <w:rPr>
          <w:lang w:eastAsia="zh-CN"/>
        </w:rPr>
        <w:t xml:space="preserve"> demonstrates our concern</w:t>
      </w:r>
      <w:r>
        <w:rPr>
          <w:lang w:eastAsia="zh-CN"/>
        </w:rPr>
        <w:t>:</w:t>
      </w:r>
    </w:p>
    <w:p w14:paraId="54937E3F" w14:textId="77777777" w:rsidR="0015664F" w:rsidRDefault="0015664F" w:rsidP="0015664F">
      <w:pPr>
        <w:pStyle w:val="ListParagraph"/>
        <w:numPr>
          <w:ilvl w:val="0"/>
          <w:numId w:val="25"/>
        </w:numPr>
        <w:rPr>
          <w:lang w:eastAsia="zh-CN"/>
        </w:rPr>
      </w:pPr>
      <w:r w:rsidRPr="0015664F">
        <w:lastRenderedPageBreak/>
        <w:t>F</w:t>
      </w:r>
      <w:r w:rsidR="00520FB9" w:rsidRPr="0015664F">
        <w:t xml:space="preserve">or the case </w:t>
      </w:r>
      <w:r w:rsidR="006F22E6" w:rsidRPr="0015664F">
        <w:t>of</w:t>
      </w:r>
      <w:r w:rsidR="005A3D55" w:rsidRPr="0015664F">
        <w:t xml:space="preserve"> a beam in the top</w:t>
      </w:r>
      <w:r w:rsidR="005A3D55">
        <w:rPr>
          <w:lang w:eastAsia="zh-CN"/>
        </w:rPr>
        <w:t xml:space="preserve">-K </w:t>
      </w:r>
      <w:r w:rsidR="005A3D55" w:rsidRPr="0015664F">
        <w:t xml:space="preserve">predicted </w:t>
      </w:r>
      <w:r w:rsidR="005A3D55">
        <w:rPr>
          <w:lang w:eastAsia="zh-CN"/>
        </w:rPr>
        <w:t xml:space="preserve">beams but not in the </w:t>
      </w:r>
      <w:r w:rsidR="005A3D55" w:rsidRPr="0015664F">
        <w:t xml:space="preserve">genie </w:t>
      </w:r>
      <w:r w:rsidR="005A3D55">
        <w:rPr>
          <w:lang w:eastAsia="zh-CN"/>
        </w:rPr>
        <w:t xml:space="preserve">beams, </w:t>
      </w:r>
      <w:r w:rsidR="00AE3FE5">
        <w:rPr>
          <w:lang w:eastAsia="zh-CN"/>
        </w:rPr>
        <w:t>the beam’s RSRP has not any requirement</w:t>
      </w:r>
      <w:r w:rsidR="0042328A">
        <w:rPr>
          <w:lang w:eastAsia="zh-CN"/>
        </w:rPr>
        <w:t xml:space="preserve"> if </w:t>
      </w:r>
      <w:r w:rsidR="006A3055">
        <w:rPr>
          <w:lang w:eastAsia="zh-CN"/>
        </w:rPr>
        <w:t xml:space="preserve">the requirement is only applicable to </w:t>
      </w:r>
      <w:r w:rsidR="0042328A" w:rsidRPr="0015664F">
        <w:t>the top</w:t>
      </w:r>
      <w:r w:rsidR="0042328A">
        <w:rPr>
          <w:lang w:eastAsia="zh-CN"/>
        </w:rPr>
        <w:t xml:space="preserve">-K beams </w:t>
      </w:r>
      <w:proofErr w:type="spellStart"/>
      <w:r w:rsidR="0042328A">
        <w:rPr>
          <w:lang w:eastAsia="zh-CN"/>
        </w:rPr>
        <w:t>w.r.t.</w:t>
      </w:r>
      <w:proofErr w:type="spellEnd"/>
      <w:r w:rsidR="0042328A">
        <w:rPr>
          <w:lang w:eastAsia="zh-CN"/>
        </w:rPr>
        <w:t xml:space="preserve"> the </w:t>
      </w:r>
      <w:r w:rsidR="0042328A" w:rsidRPr="0015664F">
        <w:rPr>
          <w:rFonts w:eastAsia="Yu Mincho"/>
          <w:szCs w:val="24"/>
          <w:lang w:eastAsia="ja-JP"/>
        </w:rPr>
        <w:t xml:space="preserve">ground truth </w:t>
      </w:r>
      <w:r w:rsidR="0042328A">
        <w:rPr>
          <w:lang w:eastAsia="zh-CN"/>
        </w:rPr>
        <w:t>RSRP?</w:t>
      </w:r>
      <w:r w:rsidR="0075490E">
        <w:rPr>
          <w:lang w:eastAsia="zh-CN"/>
        </w:rPr>
        <w:t xml:space="preserve"> </w:t>
      </w:r>
    </w:p>
    <w:p w14:paraId="37E13293" w14:textId="6F5B01CA" w:rsidR="0026051A" w:rsidRDefault="0015664F" w:rsidP="0015664F">
      <w:pPr>
        <w:pStyle w:val="ListParagraph"/>
        <w:numPr>
          <w:ilvl w:val="0"/>
          <w:numId w:val="25"/>
        </w:numPr>
        <w:rPr>
          <w:lang w:eastAsia="zh-CN"/>
        </w:rPr>
      </w:pPr>
      <w:r>
        <w:rPr>
          <w:lang w:eastAsia="zh-CN"/>
        </w:rPr>
        <w:t>O</w:t>
      </w:r>
      <w:r w:rsidR="0075490E">
        <w:rPr>
          <w:lang w:eastAsia="zh-CN"/>
        </w:rPr>
        <w:t xml:space="preserve">n the contrary, </w:t>
      </w:r>
      <w:r w:rsidR="00520FB9">
        <w:rPr>
          <w:lang w:eastAsia="zh-CN"/>
        </w:rPr>
        <w:t xml:space="preserve">for the case </w:t>
      </w:r>
      <w:r w:rsidR="006A3055">
        <w:rPr>
          <w:lang w:eastAsia="zh-CN"/>
        </w:rPr>
        <w:t>of</w:t>
      </w:r>
      <w:r w:rsidR="00520FB9">
        <w:rPr>
          <w:lang w:eastAsia="zh-CN"/>
        </w:rPr>
        <w:t xml:space="preserve"> </w:t>
      </w:r>
      <w:r w:rsidR="0075490E" w:rsidRPr="0015664F">
        <w:t>a beam in the top</w:t>
      </w:r>
      <w:r w:rsidR="0075490E">
        <w:rPr>
          <w:lang w:eastAsia="zh-CN"/>
        </w:rPr>
        <w:t xml:space="preserve">-K </w:t>
      </w:r>
      <w:r w:rsidR="0075490E" w:rsidRPr="0015664F">
        <w:t xml:space="preserve">genie </w:t>
      </w:r>
      <w:r w:rsidR="0075490E">
        <w:rPr>
          <w:lang w:eastAsia="zh-CN"/>
        </w:rPr>
        <w:t xml:space="preserve">beams but not in the </w:t>
      </w:r>
      <w:r w:rsidR="0075490E" w:rsidRPr="0015664F">
        <w:t xml:space="preserve">predicted </w:t>
      </w:r>
      <w:r w:rsidR="0075490E">
        <w:rPr>
          <w:lang w:eastAsia="zh-CN"/>
        </w:rPr>
        <w:t xml:space="preserve">beams, </w:t>
      </w:r>
      <w:r w:rsidR="00D91C2A">
        <w:rPr>
          <w:lang w:eastAsia="zh-CN"/>
        </w:rPr>
        <w:t>w</w:t>
      </w:r>
      <w:r w:rsidR="007B0B42" w:rsidRPr="007B0B42">
        <w:rPr>
          <w:lang w:eastAsia="zh-CN"/>
        </w:rPr>
        <w:t xml:space="preserve">hy should we </w:t>
      </w:r>
      <w:r w:rsidR="00D46BB5">
        <w:rPr>
          <w:lang w:eastAsia="zh-CN"/>
        </w:rPr>
        <w:t>require</w:t>
      </w:r>
      <w:r w:rsidR="007B0B42" w:rsidRPr="007B0B42">
        <w:rPr>
          <w:lang w:eastAsia="zh-CN"/>
        </w:rPr>
        <w:t xml:space="preserve"> the RSRP accuracy of </w:t>
      </w:r>
      <w:r w:rsidR="00D46BB5">
        <w:rPr>
          <w:lang w:eastAsia="zh-CN"/>
        </w:rPr>
        <w:t>the</w:t>
      </w:r>
      <w:r w:rsidR="007B0B42" w:rsidRPr="007B0B42">
        <w:rPr>
          <w:lang w:eastAsia="zh-CN"/>
        </w:rPr>
        <w:t xml:space="preserve"> beam that the UE doesn't even report?</w:t>
      </w:r>
    </w:p>
    <w:p w14:paraId="3FEF0632" w14:textId="52C77FE4" w:rsidR="00CE420B" w:rsidRDefault="00CE420B" w:rsidP="0026051A">
      <w:pPr>
        <w:rPr>
          <w:rFonts w:eastAsia="Yu Mincho"/>
          <w:b/>
          <w:bCs/>
          <w:szCs w:val="24"/>
          <w:lang w:eastAsia="ja-JP"/>
        </w:rPr>
      </w:pPr>
      <w:r w:rsidRPr="000917ED">
        <w:rPr>
          <w:b/>
          <w:bCs/>
          <w:lang w:eastAsia="zh-CN"/>
        </w:rPr>
        <w:t xml:space="preserve">Proposal </w:t>
      </w:r>
      <w:r w:rsidR="001A763C">
        <w:rPr>
          <w:rFonts w:hint="eastAsia"/>
          <w:b/>
          <w:bCs/>
          <w:lang w:eastAsia="zh-CN"/>
        </w:rPr>
        <w:t>5</w:t>
      </w:r>
      <w:r w:rsidRPr="000917ED">
        <w:rPr>
          <w:b/>
          <w:bCs/>
          <w:lang w:eastAsia="zh-CN"/>
        </w:rPr>
        <w:t xml:space="preserve">: </w:t>
      </w:r>
      <w:r w:rsidR="00046EEE">
        <w:rPr>
          <w:rFonts w:hint="eastAsia"/>
          <w:b/>
          <w:bCs/>
          <w:lang w:eastAsia="zh-CN"/>
        </w:rPr>
        <w:t xml:space="preserve">For </w:t>
      </w:r>
      <w:r w:rsidR="00046EEE" w:rsidRPr="00046EEE">
        <w:rPr>
          <w:rFonts w:eastAsia="Yu Mincho" w:hint="eastAsia"/>
          <w:b/>
          <w:bCs/>
          <w:szCs w:val="24"/>
          <w:lang w:eastAsia="ja-JP"/>
        </w:rPr>
        <w:t xml:space="preserve">the </w:t>
      </w:r>
      <w:r w:rsidR="00046EEE" w:rsidRPr="00046EEE">
        <w:rPr>
          <w:rFonts w:eastAsia="Yu Mincho"/>
          <w:b/>
          <w:bCs/>
          <w:szCs w:val="24"/>
          <w:lang w:eastAsia="ja-JP"/>
        </w:rPr>
        <w:t>absolute RSRP, t</w:t>
      </w:r>
      <w:r w:rsidRPr="000917ED">
        <w:rPr>
          <w:rFonts w:eastAsia="Yu Mincho"/>
          <w:b/>
          <w:bCs/>
          <w:szCs w:val="24"/>
          <w:lang w:eastAsia="ja-JP"/>
        </w:rPr>
        <w:t xml:space="preserve">he index </w:t>
      </w:r>
      <w:proofErr w:type="spellStart"/>
      <w:r w:rsidRPr="000917ED">
        <w:rPr>
          <w:rFonts w:eastAsia="Yu Mincho"/>
          <w:b/>
          <w:bCs/>
          <w:szCs w:val="24"/>
          <w:lang w:eastAsia="ja-JP"/>
        </w:rPr>
        <w:t>i</w:t>
      </w:r>
      <w:proofErr w:type="spellEnd"/>
      <w:r w:rsidRPr="000917ED">
        <w:rPr>
          <w:rFonts w:eastAsia="Yu Mincho"/>
          <w:b/>
          <w:bCs/>
          <w:szCs w:val="24"/>
          <w:lang w:eastAsia="ja-JP"/>
        </w:rPr>
        <w:t xml:space="preserve"> may be any beam index in </w:t>
      </w:r>
      <w:proofErr w:type="gramStart"/>
      <w:r w:rsidRPr="000917ED">
        <w:rPr>
          <w:rFonts w:eastAsia="Yu Mincho"/>
          <w:b/>
          <w:bCs/>
          <w:szCs w:val="24"/>
          <w:lang w:eastAsia="ja-JP"/>
        </w:rPr>
        <w:t>top-K</w:t>
      </w:r>
      <w:proofErr w:type="gramEnd"/>
      <w:r w:rsidRPr="000917ED">
        <w:rPr>
          <w:rFonts w:eastAsia="Yu Mincho"/>
          <w:b/>
          <w:bCs/>
          <w:szCs w:val="24"/>
          <w:lang w:eastAsia="ja-JP"/>
        </w:rPr>
        <w:t xml:space="preserve"> beams based on predicted L1-RSRP as per UE reporting.</w:t>
      </w:r>
    </w:p>
    <w:p w14:paraId="3581AACB" w14:textId="77777777" w:rsidR="00B5597B" w:rsidRPr="00B5597B" w:rsidRDefault="00B5597B" w:rsidP="0026051A">
      <w:pPr>
        <w:rPr>
          <w:b/>
          <w:bCs/>
          <w:lang w:eastAsia="zh-CN"/>
        </w:rPr>
      </w:pPr>
    </w:p>
    <w:p w14:paraId="14FB7C96" w14:textId="77777777" w:rsidR="00B5597B" w:rsidRPr="00B5597B" w:rsidRDefault="00B5597B" w:rsidP="00B5597B">
      <w:pPr>
        <w:rPr>
          <w:b/>
          <w:u w:val="single"/>
          <w:lang w:eastAsia="ko-KR"/>
        </w:rPr>
      </w:pPr>
      <w:r w:rsidRPr="00B5597B">
        <w:rPr>
          <w:b/>
          <w:u w:val="single"/>
          <w:lang w:eastAsia="ko-KR"/>
        </w:rPr>
        <w:t xml:space="preserve">Issue 2-4: </w:t>
      </w:r>
      <w:r w:rsidRPr="00B5597B">
        <w:rPr>
          <w:rFonts w:eastAsia="Yu Mincho" w:hint="eastAsia"/>
          <w:b/>
          <w:u w:val="single"/>
          <w:lang w:eastAsia="ja-JP"/>
        </w:rPr>
        <w:t>Relative RSRP Accuracy</w:t>
      </w:r>
    </w:p>
    <w:p w14:paraId="270357F5" w14:textId="0F1B737A" w:rsidR="004F3F15" w:rsidRPr="00B5597B" w:rsidRDefault="00C76B94" w:rsidP="00C76B94">
      <w:pPr>
        <w:rPr>
          <w:lang w:eastAsia="zh-CN"/>
        </w:rPr>
      </w:pPr>
      <w:r w:rsidRPr="00B5597B">
        <w:rPr>
          <w:lang w:eastAsia="zh-CN"/>
        </w:rPr>
        <w:t xml:space="preserve">Regarding the </w:t>
      </w:r>
      <w:r w:rsidRPr="00B5597B">
        <w:rPr>
          <w:rFonts w:hint="eastAsia"/>
          <w:lang w:eastAsia="zh-CN"/>
        </w:rPr>
        <w:t>r</w:t>
      </w:r>
      <w:r w:rsidRPr="00B5597B">
        <w:rPr>
          <w:lang w:eastAsia="zh-CN"/>
        </w:rPr>
        <w:t xml:space="preserve">elative RSRP accuracy, </w:t>
      </w:r>
      <w:r w:rsidR="004F3F15" w:rsidRPr="00B5597B">
        <w:rPr>
          <w:lang w:eastAsia="zh-CN"/>
        </w:rPr>
        <w:t xml:space="preserve">the </w:t>
      </w:r>
      <w:r w:rsidR="00EE4792" w:rsidRPr="00B5597B">
        <w:rPr>
          <w:lang w:eastAsia="zh-CN"/>
        </w:rPr>
        <w:t>proposals in the last meeting are captured in the below.</w:t>
      </w:r>
    </w:p>
    <w:tbl>
      <w:tblPr>
        <w:tblStyle w:val="TableGrid"/>
        <w:tblW w:w="0" w:type="auto"/>
        <w:tblLook w:val="04A0" w:firstRow="1" w:lastRow="0" w:firstColumn="1" w:lastColumn="0" w:noHBand="0" w:noVBand="1"/>
      </w:tblPr>
      <w:tblGrid>
        <w:gridCol w:w="10142"/>
      </w:tblGrid>
      <w:tr w:rsidR="00B5597B" w:rsidRPr="00B5597B" w14:paraId="52EAFC53" w14:textId="77777777" w:rsidTr="004F3F15">
        <w:tc>
          <w:tcPr>
            <w:tcW w:w="10142" w:type="dxa"/>
          </w:tcPr>
          <w:p w14:paraId="69E6D3B1" w14:textId="77777777" w:rsidR="004F3F15" w:rsidRPr="00B5597B" w:rsidRDefault="004F3F15" w:rsidP="004F3F15">
            <w:pPr>
              <w:pStyle w:val="ListParagraph"/>
              <w:numPr>
                <w:ilvl w:val="0"/>
                <w:numId w:val="13"/>
              </w:numPr>
              <w:spacing w:after="120"/>
              <w:ind w:left="720"/>
              <w:contextualSpacing w:val="0"/>
              <w:rPr>
                <w:szCs w:val="24"/>
                <w:lang w:eastAsia="zh-CN"/>
              </w:rPr>
            </w:pPr>
            <w:r w:rsidRPr="00B5597B">
              <w:rPr>
                <w:szCs w:val="24"/>
                <w:lang w:eastAsia="zh-CN"/>
              </w:rPr>
              <w:t>Proposals</w:t>
            </w:r>
          </w:p>
          <w:p w14:paraId="57541899" w14:textId="77777777" w:rsidR="004F3F15" w:rsidRPr="00B5597B" w:rsidRDefault="004F3F15" w:rsidP="004F3F15">
            <w:pPr>
              <w:pStyle w:val="ListParagraph"/>
              <w:numPr>
                <w:ilvl w:val="1"/>
                <w:numId w:val="13"/>
              </w:numPr>
              <w:overflowPunct w:val="0"/>
              <w:autoSpaceDE w:val="0"/>
              <w:autoSpaceDN w:val="0"/>
              <w:adjustRightInd w:val="0"/>
              <w:spacing w:after="120"/>
              <w:contextualSpacing w:val="0"/>
              <w:textAlignment w:val="baseline"/>
              <w:rPr>
                <w:szCs w:val="24"/>
                <w:lang w:eastAsia="zh-CN"/>
              </w:rPr>
            </w:pPr>
            <w:r w:rsidRPr="00B5597B">
              <w:rPr>
                <w:szCs w:val="24"/>
                <w:lang w:eastAsia="zh-CN"/>
              </w:rPr>
              <w:t>Option 1: The definition of relative RSRP accuracy shall be:</w:t>
            </w:r>
          </w:p>
          <w:p w14:paraId="5040839E" w14:textId="77777777" w:rsidR="004F3F15" w:rsidRPr="00B5597B" w:rsidRDefault="004F3F15" w:rsidP="004F3F15">
            <w:pPr>
              <w:pStyle w:val="ListParagraph"/>
              <w:numPr>
                <w:ilvl w:val="2"/>
                <w:numId w:val="13"/>
              </w:numPr>
              <w:overflowPunct w:val="0"/>
              <w:autoSpaceDE w:val="0"/>
              <w:autoSpaceDN w:val="0"/>
              <w:adjustRightInd w:val="0"/>
              <w:spacing w:after="120"/>
              <w:contextualSpacing w:val="0"/>
              <w:textAlignment w:val="baseline"/>
              <w:rPr>
                <w:szCs w:val="24"/>
                <w:lang w:eastAsia="zh-CN"/>
              </w:rPr>
            </w:pPr>
            <w:r w:rsidRPr="00B5597B">
              <w:rPr>
                <w:szCs w:val="24"/>
                <w:lang w:eastAsia="zh-CN"/>
              </w:rPr>
              <w:t xml:space="preserve">Relative RSRP accuracy= predicted L1-RSRP of beam index </w:t>
            </w:r>
            <w:proofErr w:type="spellStart"/>
            <w:r w:rsidRPr="00B5597B">
              <w:rPr>
                <w:szCs w:val="24"/>
                <w:lang w:eastAsia="zh-CN"/>
              </w:rPr>
              <w:t>i</w:t>
            </w:r>
            <w:proofErr w:type="spellEnd"/>
            <w:r w:rsidRPr="00B5597B">
              <w:rPr>
                <w:szCs w:val="24"/>
                <w:lang w:eastAsia="zh-CN"/>
              </w:rPr>
              <w:t xml:space="preserve"> – predicted L1-RSRP of beam index n, where the beam index n owns the largest value (including predicted and measured beams), if beam index n is not configured for corresponding measurement.</w:t>
            </w:r>
          </w:p>
          <w:p w14:paraId="56061CAA" w14:textId="77777777" w:rsidR="004F3F15" w:rsidRPr="00B5597B" w:rsidRDefault="004F3F15" w:rsidP="004F3F15">
            <w:pPr>
              <w:pStyle w:val="ListParagraph"/>
              <w:numPr>
                <w:ilvl w:val="2"/>
                <w:numId w:val="13"/>
              </w:numPr>
              <w:overflowPunct w:val="0"/>
              <w:autoSpaceDE w:val="0"/>
              <w:autoSpaceDN w:val="0"/>
              <w:adjustRightInd w:val="0"/>
              <w:spacing w:after="120"/>
              <w:contextualSpacing w:val="0"/>
              <w:textAlignment w:val="baseline"/>
              <w:rPr>
                <w:szCs w:val="24"/>
                <w:lang w:eastAsia="zh-CN"/>
              </w:rPr>
            </w:pPr>
            <w:r w:rsidRPr="00B5597B">
              <w:rPr>
                <w:szCs w:val="24"/>
                <w:lang w:eastAsia="zh-CN"/>
              </w:rPr>
              <w:t xml:space="preserve">Relative RSRP accuracy= predicted L1-RSRP of beam index </w:t>
            </w:r>
            <w:proofErr w:type="spellStart"/>
            <w:r w:rsidRPr="00B5597B">
              <w:rPr>
                <w:szCs w:val="24"/>
                <w:lang w:eastAsia="zh-CN"/>
              </w:rPr>
              <w:t>i</w:t>
            </w:r>
            <w:proofErr w:type="spellEnd"/>
            <w:r w:rsidRPr="00B5597B">
              <w:rPr>
                <w:szCs w:val="24"/>
                <w:lang w:eastAsia="zh-CN"/>
              </w:rPr>
              <w:t xml:space="preserve"> – measured L1-RSRP of beam index n, where the beam index n owns the largest value (including predicted and measured beams), if beam index n is configured for corresponding measurement.</w:t>
            </w:r>
          </w:p>
          <w:p w14:paraId="43867E8C" w14:textId="77777777" w:rsidR="004F3F15" w:rsidRPr="00B5597B" w:rsidRDefault="004F3F15" w:rsidP="004F3F15">
            <w:pPr>
              <w:pStyle w:val="ListParagraph"/>
              <w:numPr>
                <w:ilvl w:val="1"/>
                <w:numId w:val="13"/>
              </w:numPr>
              <w:spacing w:after="120"/>
              <w:ind w:left="1440"/>
              <w:contextualSpacing w:val="0"/>
              <w:rPr>
                <w:szCs w:val="24"/>
                <w:lang w:eastAsia="zh-CN"/>
              </w:rPr>
            </w:pPr>
            <w:r w:rsidRPr="00B5597B">
              <w:rPr>
                <w:szCs w:val="24"/>
                <w:lang w:eastAsia="zh-CN"/>
              </w:rPr>
              <w:t>Option 2: Relative RSRP accuracy is the RSRP difference between the predicted L1-RSRP of different beams</w:t>
            </w:r>
          </w:p>
          <w:p w14:paraId="19B1A411" w14:textId="77777777" w:rsidR="004F3F15" w:rsidRPr="00B5597B" w:rsidRDefault="004F3F15" w:rsidP="004F3F15">
            <w:pPr>
              <w:pStyle w:val="ListParagraph"/>
              <w:numPr>
                <w:ilvl w:val="1"/>
                <w:numId w:val="13"/>
              </w:numPr>
              <w:overflowPunct w:val="0"/>
              <w:autoSpaceDE w:val="0"/>
              <w:autoSpaceDN w:val="0"/>
              <w:adjustRightInd w:val="0"/>
              <w:spacing w:after="120"/>
              <w:contextualSpacing w:val="0"/>
              <w:textAlignment w:val="baseline"/>
              <w:rPr>
                <w:rFonts w:eastAsia="Yu Mincho"/>
                <w:szCs w:val="24"/>
                <w:lang w:eastAsia="ja-JP"/>
              </w:rPr>
            </w:pPr>
            <w:r w:rsidRPr="00B5597B">
              <w:rPr>
                <w:rFonts w:eastAsia="Yu Mincho" w:hint="eastAsia"/>
                <w:szCs w:val="24"/>
                <w:lang w:eastAsia="ja-JP"/>
              </w:rPr>
              <w:t xml:space="preserve">Option 3: </w:t>
            </w:r>
            <w:r w:rsidRPr="00B5597B">
              <w:rPr>
                <w:rFonts w:eastAsia="Yu Mincho"/>
                <w:szCs w:val="24"/>
                <w:lang w:eastAsia="ja-JP"/>
              </w:rPr>
              <w:t>Relative RSRP accuracy is modified as follows:</w:t>
            </w:r>
          </w:p>
          <w:p w14:paraId="4EEFE688" w14:textId="77777777" w:rsidR="004F3F15" w:rsidRPr="00B5597B" w:rsidRDefault="004F3F15" w:rsidP="004F3F15">
            <w:pPr>
              <w:pStyle w:val="ListParagraph"/>
              <w:numPr>
                <w:ilvl w:val="3"/>
                <w:numId w:val="13"/>
              </w:numPr>
              <w:spacing w:after="120"/>
              <w:contextualSpacing w:val="0"/>
              <w:jc w:val="both"/>
              <w:rPr>
                <w:b/>
                <w:lang w:eastAsia="zh-CN"/>
              </w:rPr>
            </w:pPr>
            <w:r w:rsidRPr="00B5597B">
              <w:rPr>
                <w:rFonts w:eastAsia="Yu Mincho"/>
                <w:b/>
                <w:lang w:eastAsia="ja-JP"/>
              </w:rPr>
              <w:t>Relative RSRP accuracy</w:t>
            </w:r>
            <w:r w:rsidRPr="00B5597B">
              <w:rPr>
                <w:rFonts w:eastAsiaTheme="minorEastAsia" w:hint="eastAsia"/>
                <w:b/>
                <w:lang w:eastAsia="zh-CN"/>
              </w:rPr>
              <w:t xml:space="preserve"> </w:t>
            </w:r>
            <w:r w:rsidRPr="00B5597B">
              <w:rPr>
                <w:rFonts w:eastAsia="Yu Mincho"/>
                <w:b/>
                <w:lang w:eastAsia="ja-JP"/>
              </w:rPr>
              <w:t xml:space="preserve">= predicted L1-RSRP of beam index </w:t>
            </w:r>
            <w:proofErr w:type="spellStart"/>
            <w:r w:rsidRPr="00B5597B">
              <w:rPr>
                <w:rFonts w:eastAsia="Yu Mincho"/>
                <w:b/>
                <w:lang w:eastAsia="ja-JP"/>
              </w:rPr>
              <w:t>i</w:t>
            </w:r>
            <w:proofErr w:type="spellEnd"/>
            <w:r w:rsidRPr="00B5597B">
              <w:rPr>
                <w:rFonts w:eastAsia="Yu Mincho"/>
                <w:b/>
                <w:lang w:eastAsia="ja-JP"/>
              </w:rPr>
              <w:t xml:space="preserve"> – </w:t>
            </w:r>
            <w:r w:rsidRPr="00B5597B">
              <w:rPr>
                <w:rFonts w:eastAsia="Yu Mincho"/>
                <w:b/>
                <w:strike/>
                <w:lang w:eastAsia="ja-JP"/>
              </w:rPr>
              <w:t xml:space="preserve">predicted </w:t>
            </w:r>
            <w:r w:rsidRPr="00B5597B">
              <w:rPr>
                <w:rFonts w:eastAsiaTheme="minorEastAsia" w:hint="eastAsia"/>
                <w:b/>
                <w:lang w:eastAsia="zh-CN"/>
              </w:rPr>
              <w:t xml:space="preserve">measured </w:t>
            </w:r>
            <w:r w:rsidRPr="00B5597B">
              <w:rPr>
                <w:rFonts w:eastAsia="Yu Mincho"/>
                <w:b/>
                <w:lang w:eastAsia="ja-JP"/>
              </w:rPr>
              <w:t xml:space="preserve">L1-RSRP of </w:t>
            </w:r>
            <w:r w:rsidRPr="00B5597B">
              <w:rPr>
                <w:rFonts w:eastAsiaTheme="minorEastAsia" w:hint="eastAsia"/>
                <w:b/>
                <w:lang w:eastAsia="zh-CN"/>
              </w:rPr>
              <w:t xml:space="preserve">predicted </w:t>
            </w:r>
            <w:r w:rsidRPr="00B5597B">
              <w:rPr>
                <w:rFonts w:eastAsia="Yu Mincho"/>
                <w:b/>
                <w:lang w:eastAsia="ja-JP"/>
              </w:rPr>
              <w:t xml:space="preserve">beam index n, where the beam index n owns the largest </w:t>
            </w:r>
            <w:r w:rsidRPr="00B5597B">
              <w:rPr>
                <w:rFonts w:eastAsia="Yu Mincho"/>
                <w:b/>
                <w:strike/>
                <w:lang w:eastAsia="ja-JP"/>
              </w:rPr>
              <w:t xml:space="preserve">predicted </w:t>
            </w:r>
            <w:r w:rsidRPr="00B5597B">
              <w:rPr>
                <w:rFonts w:eastAsiaTheme="minorEastAsia" w:hint="eastAsia"/>
                <w:b/>
                <w:lang w:eastAsia="zh-CN"/>
              </w:rPr>
              <w:t xml:space="preserve">measured </w:t>
            </w:r>
            <w:r w:rsidRPr="00B5597B">
              <w:rPr>
                <w:rFonts w:eastAsia="Yu Mincho"/>
                <w:b/>
                <w:lang w:eastAsia="ja-JP"/>
              </w:rPr>
              <w:t>value</w:t>
            </w:r>
            <w:r w:rsidRPr="00B5597B">
              <w:rPr>
                <w:rFonts w:eastAsiaTheme="minorEastAsia" w:hint="eastAsia"/>
                <w:b/>
                <w:lang w:eastAsia="zh-CN"/>
              </w:rPr>
              <w:t xml:space="preserve"> obtained by measuring the predicted beams</w:t>
            </w:r>
            <w:r w:rsidRPr="00B5597B">
              <w:rPr>
                <w:rFonts w:eastAsia="Yu Mincho"/>
                <w:b/>
                <w:lang w:eastAsia="ja-JP"/>
              </w:rPr>
              <w:t>.</w:t>
            </w:r>
            <w:r w:rsidRPr="00B5597B">
              <w:rPr>
                <w:rFonts w:eastAsiaTheme="minorEastAsia" w:hint="eastAsia"/>
                <w:b/>
                <w:lang w:eastAsia="zh-CN"/>
              </w:rPr>
              <w:t xml:space="preserve"> </w:t>
            </w:r>
          </w:p>
          <w:p w14:paraId="646BDEBF" w14:textId="77777777" w:rsidR="004F3F15" w:rsidRPr="00B5597B" w:rsidRDefault="004F3F15" w:rsidP="004F3F15">
            <w:pPr>
              <w:pStyle w:val="ListParagraph"/>
              <w:numPr>
                <w:ilvl w:val="1"/>
                <w:numId w:val="13"/>
              </w:numPr>
              <w:spacing w:after="120"/>
              <w:ind w:left="1440"/>
              <w:contextualSpacing w:val="0"/>
              <w:rPr>
                <w:szCs w:val="24"/>
                <w:lang w:eastAsia="zh-CN"/>
              </w:rPr>
            </w:pPr>
            <w:r w:rsidRPr="00B5597B">
              <w:rPr>
                <w:rFonts w:eastAsia="Yu Mincho" w:hint="eastAsia"/>
                <w:szCs w:val="24"/>
                <w:lang w:eastAsia="ja-JP"/>
              </w:rPr>
              <w:t xml:space="preserve">Option 4: </w:t>
            </w:r>
            <w:r w:rsidRPr="00B5597B">
              <w:rPr>
                <w:b/>
                <w:i/>
                <w:lang w:eastAsia="zh-CN"/>
              </w:rPr>
              <w:t xml:space="preserve">Relative RSRP accuracy= predicted L1-RSRP of beam index </w:t>
            </w:r>
            <w:proofErr w:type="spellStart"/>
            <w:r w:rsidRPr="00B5597B">
              <w:rPr>
                <w:b/>
                <w:i/>
                <w:lang w:eastAsia="zh-CN"/>
              </w:rPr>
              <w:t>i</w:t>
            </w:r>
            <w:proofErr w:type="spellEnd"/>
            <w:r w:rsidRPr="00B5597B">
              <w:rPr>
                <w:b/>
                <w:i/>
                <w:lang w:eastAsia="zh-CN"/>
              </w:rPr>
              <w:t xml:space="preserve"> – predicted L1-RSRP of beam index n</w:t>
            </w:r>
            <w:r w:rsidRPr="00B5597B">
              <w:rPr>
                <w:rFonts w:hint="eastAsia"/>
                <w:b/>
                <w:i/>
                <w:lang w:eastAsia="zh-CN"/>
              </w:rPr>
              <w:t>,</w:t>
            </w:r>
            <w:r w:rsidRPr="00B5597B">
              <w:rPr>
                <w:b/>
                <w:i/>
                <w:lang w:eastAsia="zh-CN"/>
              </w:rPr>
              <w:t xml:space="preserve"> where the beam index n owns the largest predicted value</w:t>
            </w:r>
          </w:p>
          <w:p w14:paraId="194D4272" w14:textId="77777777" w:rsidR="004F3F15" w:rsidRPr="00B5597B" w:rsidRDefault="004F3F15" w:rsidP="004F3F15">
            <w:pPr>
              <w:pStyle w:val="ListParagraph"/>
              <w:numPr>
                <w:ilvl w:val="1"/>
                <w:numId w:val="13"/>
              </w:numPr>
              <w:spacing w:after="120"/>
              <w:ind w:left="1440"/>
              <w:contextualSpacing w:val="0"/>
              <w:rPr>
                <w:szCs w:val="24"/>
                <w:lang w:eastAsia="zh-CN"/>
              </w:rPr>
            </w:pPr>
          </w:p>
          <w:p w14:paraId="43FAC8F6" w14:textId="77777777" w:rsidR="004F3F15" w:rsidRPr="00B5597B" w:rsidRDefault="004F3F15" w:rsidP="004F3F15">
            <w:pPr>
              <w:pStyle w:val="ListParagraph"/>
              <w:numPr>
                <w:ilvl w:val="0"/>
                <w:numId w:val="13"/>
              </w:numPr>
              <w:spacing w:after="120"/>
              <w:ind w:left="720"/>
              <w:contextualSpacing w:val="0"/>
              <w:rPr>
                <w:szCs w:val="24"/>
                <w:lang w:eastAsia="zh-CN"/>
              </w:rPr>
            </w:pPr>
            <w:r w:rsidRPr="00B5597B">
              <w:rPr>
                <w:szCs w:val="24"/>
                <w:lang w:eastAsia="zh-CN"/>
              </w:rPr>
              <w:t>Recommended WF</w:t>
            </w:r>
          </w:p>
          <w:p w14:paraId="3B44A141" w14:textId="47EDDCA7" w:rsidR="004F3F15" w:rsidRPr="00B5597B" w:rsidRDefault="004F3F15" w:rsidP="00C76B94">
            <w:pPr>
              <w:pStyle w:val="ListParagraph"/>
              <w:numPr>
                <w:ilvl w:val="1"/>
                <w:numId w:val="13"/>
              </w:numPr>
              <w:spacing w:after="120"/>
              <w:ind w:left="1440"/>
              <w:contextualSpacing w:val="0"/>
              <w:rPr>
                <w:szCs w:val="24"/>
                <w:lang w:eastAsia="zh-CN"/>
              </w:rPr>
            </w:pPr>
            <w:r w:rsidRPr="00B5597B">
              <w:rPr>
                <w:rFonts w:eastAsia="Yu Mincho" w:hint="eastAsia"/>
                <w:szCs w:val="24"/>
                <w:lang w:eastAsia="ja-JP"/>
              </w:rPr>
              <w:t>O</w:t>
            </w:r>
            <w:r w:rsidRPr="00B5597B">
              <w:rPr>
                <w:rFonts w:eastAsia="Yu Mincho"/>
                <w:szCs w:val="24"/>
                <w:lang w:eastAsia="ja-JP"/>
              </w:rPr>
              <w:t>ption 2</w:t>
            </w:r>
          </w:p>
        </w:tc>
      </w:tr>
    </w:tbl>
    <w:p w14:paraId="54ABC5B7" w14:textId="77777777" w:rsidR="004F3F15" w:rsidRDefault="004F3F15" w:rsidP="00C76B94">
      <w:pPr>
        <w:rPr>
          <w:lang w:eastAsia="zh-CN"/>
        </w:rPr>
      </w:pPr>
    </w:p>
    <w:p w14:paraId="69B43BE8" w14:textId="0DD84CFB" w:rsidR="00C76B94" w:rsidRDefault="008E5452" w:rsidP="00C76B94">
      <w:pPr>
        <w:rPr>
          <w:lang w:eastAsia="zh-CN"/>
        </w:rPr>
      </w:pPr>
      <w:r>
        <w:rPr>
          <w:lang w:eastAsia="zh-CN"/>
        </w:rPr>
        <w:t>F</w:t>
      </w:r>
      <w:r w:rsidR="00C76B94" w:rsidRPr="6F7F5EB9">
        <w:rPr>
          <w:lang w:eastAsia="zh-CN"/>
        </w:rPr>
        <w:t>irstly, recap the</w:t>
      </w:r>
      <w:r w:rsidR="00C76B94">
        <w:rPr>
          <w:lang w:eastAsia="zh-CN"/>
        </w:rPr>
        <w:t xml:space="preserve"> legacy relative RSRP accuracy definition in Clause </w:t>
      </w:r>
      <w:r w:rsidR="00C76B94" w:rsidRPr="001D1FBD">
        <w:rPr>
          <w:lang w:eastAsia="zh-CN"/>
        </w:rPr>
        <w:t>10.1.20.1.2</w:t>
      </w:r>
      <w:r w:rsidR="00071841">
        <w:rPr>
          <w:lang w:eastAsia="zh-CN"/>
        </w:rPr>
        <w:t xml:space="preserve"> </w:t>
      </w:r>
      <w:r w:rsidR="000E6A3E">
        <w:rPr>
          <w:lang w:eastAsia="zh-CN"/>
        </w:rPr>
        <w:t>of</w:t>
      </w:r>
      <w:r w:rsidR="00C76B94">
        <w:rPr>
          <w:lang w:eastAsia="zh-CN"/>
        </w:rPr>
        <w:t xml:space="preserve"> TS38.133</w:t>
      </w:r>
      <w:r w:rsidR="00C76B94" w:rsidRPr="6F7F5EB9">
        <w:rPr>
          <w:lang w:eastAsia="zh-CN"/>
        </w:rPr>
        <w:t xml:space="preserve">, </w:t>
      </w:r>
      <w:r w:rsidR="000A1BA2">
        <w:rPr>
          <w:lang w:eastAsia="zh-CN"/>
        </w:rPr>
        <w:t>which is</w:t>
      </w:r>
      <w:r w:rsidR="00C76B94">
        <w:rPr>
          <w:lang w:eastAsia="zh-CN"/>
        </w:rPr>
        <w:t xml:space="preserve"> copied as follows:</w:t>
      </w:r>
    </w:p>
    <w:tbl>
      <w:tblPr>
        <w:tblStyle w:val="TableGrid"/>
        <w:tblW w:w="0" w:type="auto"/>
        <w:tblLook w:val="04A0" w:firstRow="1" w:lastRow="0" w:firstColumn="1" w:lastColumn="0" w:noHBand="0" w:noVBand="1"/>
      </w:tblPr>
      <w:tblGrid>
        <w:gridCol w:w="10142"/>
      </w:tblGrid>
      <w:tr w:rsidR="00C76B94" w14:paraId="23FF409A" w14:textId="77777777">
        <w:tc>
          <w:tcPr>
            <w:tcW w:w="10142" w:type="dxa"/>
          </w:tcPr>
          <w:p w14:paraId="426B288B" w14:textId="77777777" w:rsidR="00C76B94" w:rsidRDefault="00C76B94">
            <w:pPr>
              <w:rPr>
                <w:lang w:eastAsia="zh-CN"/>
              </w:rPr>
            </w:pPr>
            <w:r w:rsidRPr="00371EEF">
              <w:rPr>
                <w:rFonts w:ascii="Calibri" w:hAnsi="Calibri" w:cs="Calibri"/>
                <w:b/>
                <w:bCs/>
                <w:lang w:eastAsia="zh-CN"/>
              </w:rPr>
              <w:t>﻿</w:t>
            </w:r>
            <w:r w:rsidRPr="00371EEF">
              <w:rPr>
                <w:lang w:eastAsia="zh-CN"/>
              </w:rPr>
              <w:t>The relative accuracy of SSB based L1-RSRP is defined as the L1-RSRP measured from one SSB compared to the</w:t>
            </w:r>
            <w:r>
              <w:rPr>
                <w:lang w:eastAsia="zh-CN"/>
              </w:rPr>
              <w:t xml:space="preserve"> </w:t>
            </w:r>
            <w:r w:rsidRPr="00371EEF">
              <w:rPr>
                <w:lang w:eastAsia="zh-CN"/>
              </w:rPr>
              <w:t>largest measured value of L1-RSRP among all SSBs of the serving cell.</w:t>
            </w:r>
          </w:p>
        </w:tc>
      </w:tr>
    </w:tbl>
    <w:p w14:paraId="32676819" w14:textId="77777777" w:rsidR="00BE4E86" w:rsidRDefault="00BE4E86" w:rsidP="00C76B94">
      <w:pPr>
        <w:rPr>
          <w:lang w:eastAsia="zh-CN"/>
        </w:rPr>
      </w:pPr>
    </w:p>
    <w:p w14:paraId="01556710" w14:textId="23778581" w:rsidR="00C76B94" w:rsidRPr="00661404" w:rsidRDefault="00C76B94" w:rsidP="00C76B94">
      <w:pPr>
        <w:rPr>
          <w:lang w:eastAsia="zh-CN"/>
        </w:rPr>
      </w:pPr>
      <w:r w:rsidRPr="00661404">
        <w:rPr>
          <w:lang w:eastAsia="zh-CN"/>
        </w:rPr>
        <w:t xml:space="preserve">The intention of </w:t>
      </w:r>
      <w:r w:rsidRPr="6F7F5EB9">
        <w:rPr>
          <w:lang w:eastAsia="zh-CN"/>
        </w:rPr>
        <w:t xml:space="preserve">the </w:t>
      </w:r>
      <w:r w:rsidR="008E5452" w:rsidRPr="00661404">
        <w:rPr>
          <w:lang w:eastAsia="zh-CN"/>
        </w:rPr>
        <w:t>relative accuracy</w:t>
      </w:r>
      <w:r w:rsidR="008E5452">
        <w:rPr>
          <w:lang w:eastAsia="zh-CN"/>
        </w:rPr>
        <w:t xml:space="preserve"> </w:t>
      </w:r>
      <w:r>
        <w:rPr>
          <w:lang w:eastAsia="zh-CN"/>
        </w:rPr>
        <w:t>requirement</w:t>
      </w:r>
      <w:r w:rsidRPr="00661404">
        <w:rPr>
          <w:lang w:eastAsia="zh-CN"/>
        </w:rPr>
        <w:t xml:space="preserve"> is to guarantee the accuracy of</w:t>
      </w:r>
      <w:r>
        <w:rPr>
          <w:lang w:eastAsia="zh-CN"/>
        </w:rPr>
        <w:t xml:space="preserve"> the</w:t>
      </w:r>
      <w:r w:rsidRPr="00661404">
        <w:rPr>
          <w:lang w:eastAsia="zh-CN"/>
        </w:rPr>
        <w:t xml:space="preserve"> relative L1-RSRP, which allows the network to compare the received signal power from different beams (or cells) more accurately by comparing </w:t>
      </w:r>
      <w:r>
        <w:rPr>
          <w:lang w:eastAsia="zh-CN"/>
        </w:rPr>
        <w:t xml:space="preserve">the </w:t>
      </w:r>
      <w:r w:rsidRPr="00661404">
        <w:rPr>
          <w:lang w:eastAsia="zh-CN"/>
        </w:rPr>
        <w:t>relative differences</w:t>
      </w:r>
      <w:r>
        <w:rPr>
          <w:lang w:eastAsia="zh-CN"/>
        </w:rPr>
        <w:t xml:space="preserve"> among them</w:t>
      </w:r>
      <w:r w:rsidR="00202E53">
        <w:rPr>
          <w:lang w:eastAsia="zh-CN"/>
        </w:rPr>
        <w:t xml:space="preserve">. It consequently </w:t>
      </w:r>
      <w:r w:rsidRPr="6F7F5EB9">
        <w:rPr>
          <w:rFonts w:eastAsia="Times New Roman"/>
        </w:rPr>
        <w:t xml:space="preserve">aids the UE and the </w:t>
      </w:r>
      <w:r w:rsidR="002F5283">
        <w:rPr>
          <w:rFonts w:eastAsia="Times New Roman"/>
        </w:rPr>
        <w:t>netwo</w:t>
      </w:r>
      <w:r w:rsidR="00664E50">
        <w:rPr>
          <w:rFonts w:eastAsia="Times New Roman"/>
        </w:rPr>
        <w:t>rk</w:t>
      </w:r>
      <w:r w:rsidRPr="6F7F5EB9">
        <w:rPr>
          <w:rFonts w:eastAsia="Times New Roman"/>
        </w:rPr>
        <w:t xml:space="preserve"> in determining the optimal beam or cell</w:t>
      </w:r>
      <w:r w:rsidRPr="00661404">
        <w:rPr>
          <w:lang w:eastAsia="zh-CN"/>
        </w:rPr>
        <w:t xml:space="preserve">. </w:t>
      </w:r>
      <w:r>
        <w:rPr>
          <w:lang w:eastAsia="zh-CN"/>
        </w:rPr>
        <w:t>Hence,</w:t>
      </w:r>
      <w:r w:rsidR="00DC625E">
        <w:rPr>
          <w:lang w:eastAsia="zh-CN"/>
        </w:rPr>
        <w:t xml:space="preserve"> for</w:t>
      </w:r>
      <w:r w:rsidR="00904DDD">
        <w:rPr>
          <w:lang w:eastAsia="zh-CN"/>
        </w:rPr>
        <w:t xml:space="preserve"> serving</w:t>
      </w:r>
      <w:r w:rsidR="00DC625E">
        <w:rPr>
          <w:lang w:eastAsia="zh-CN"/>
        </w:rPr>
        <w:t xml:space="preserve"> the purpose,</w:t>
      </w:r>
      <w:r w:rsidRPr="00661404">
        <w:rPr>
          <w:lang w:eastAsia="zh-CN"/>
        </w:rPr>
        <w:t xml:space="preserve"> </w:t>
      </w:r>
      <w:r w:rsidRPr="00661404">
        <w:rPr>
          <w:rFonts w:hint="eastAsia"/>
          <w:lang w:eastAsia="zh-CN"/>
        </w:rPr>
        <w:t>the</w:t>
      </w:r>
      <w:r w:rsidRPr="00661404">
        <w:rPr>
          <w:lang w:eastAsia="zh-CN"/>
        </w:rPr>
        <w:t xml:space="preserve"> reference L1-RSRP of relative accuracy shall be </w:t>
      </w:r>
      <w:r w:rsidRPr="6F7F5EB9">
        <w:rPr>
          <w:lang w:eastAsia="zh-CN"/>
        </w:rPr>
        <w:t>assessed</w:t>
      </w:r>
      <w:r w:rsidRPr="00661404">
        <w:rPr>
          <w:lang w:eastAsia="zh-CN"/>
        </w:rPr>
        <w:t>.</w:t>
      </w:r>
    </w:p>
    <w:p w14:paraId="14405FD5" w14:textId="5EF683A9" w:rsidR="00C76B94" w:rsidRDefault="00C76B94" w:rsidP="009C1F13">
      <w:pPr>
        <w:rPr>
          <w:lang w:eastAsia="zh-CN"/>
        </w:rPr>
      </w:pPr>
      <w:r w:rsidRPr="6F7F5EB9">
        <w:rPr>
          <w:lang w:eastAsia="zh-CN"/>
        </w:rPr>
        <w:t>In legacy, there is no doubt that the reference L1-RSRP is the largest measured value of L1-RSRP.</w:t>
      </w:r>
      <w:r w:rsidR="009C1F13">
        <w:rPr>
          <w:lang w:eastAsia="zh-CN"/>
        </w:rPr>
        <w:t xml:space="preserve"> </w:t>
      </w:r>
      <w:r w:rsidRPr="6F7F5EB9">
        <w:rPr>
          <w:lang w:eastAsia="zh-CN"/>
        </w:rPr>
        <w:t>Differently, in</w:t>
      </w:r>
      <w:r w:rsidRPr="008D6127">
        <w:rPr>
          <w:lang w:eastAsia="zh-CN"/>
        </w:rPr>
        <w:t xml:space="preserve"> AI/ML based </w:t>
      </w:r>
      <w:r w:rsidR="00726587">
        <w:rPr>
          <w:lang w:eastAsia="zh-CN"/>
        </w:rPr>
        <w:t>beam management</w:t>
      </w:r>
      <w:r w:rsidRPr="008D6127">
        <w:rPr>
          <w:lang w:eastAsia="zh-CN"/>
        </w:rPr>
        <w:t>,</w:t>
      </w:r>
      <w:r>
        <w:rPr>
          <w:lang w:eastAsia="zh-CN"/>
        </w:rPr>
        <w:t xml:space="preserve"> </w:t>
      </w:r>
      <w:r w:rsidR="006C17CC">
        <w:rPr>
          <w:lang w:eastAsia="zh-CN"/>
        </w:rPr>
        <w:t>even w</w:t>
      </w:r>
      <w:r w:rsidR="006C17CC" w:rsidRPr="003721C9">
        <w:rPr>
          <w:lang w:eastAsia="zh-CN"/>
        </w:rPr>
        <w:t xml:space="preserve">e understand there may be certain underlying advantage </w:t>
      </w:r>
      <w:r w:rsidR="00C203C9">
        <w:rPr>
          <w:lang w:eastAsia="zh-CN"/>
        </w:rPr>
        <w:t>by</w:t>
      </w:r>
      <w:r w:rsidR="006C17CC" w:rsidRPr="003721C9">
        <w:rPr>
          <w:lang w:eastAsia="zh-CN"/>
        </w:rPr>
        <w:t xml:space="preserve"> adopt</w:t>
      </w:r>
      <w:r w:rsidR="00C203C9">
        <w:rPr>
          <w:lang w:eastAsia="zh-CN"/>
        </w:rPr>
        <w:t>ing</w:t>
      </w:r>
      <w:r w:rsidR="006C17CC" w:rsidRPr="003721C9">
        <w:rPr>
          <w:lang w:eastAsia="zh-CN"/>
        </w:rPr>
        <w:t xml:space="preserve"> </w:t>
      </w:r>
      <w:r w:rsidR="003721C9" w:rsidRPr="003721C9">
        <w:rPr>
          <w:lang w:eastAsia="zh-CN"/>
        </w:rPr>
        <w:t xml:space="preserve">measured L1-RSRP as reference, however </w:t>
      </w:r>
      <w:r w:rsidR="00E11924" w:rsidRPr="003721C9">
        <w:rPr>
          <w:lang w:eastAsia="zh-CN"/>
        </w:rPr>
        <w:t xml:space="preserve">a simple way is to </w:t>
      </w:r>
      <w:r w:rsidR="007D167B" w:rsidRPr="003721C9">
        <w:rPr>
          <w:lang w:eastAsia="zh-CN"/>
        </w:rPr>
        <w:t>define</w:t>
      </w:r>
      <w:r w:rsidR="00E11924" w:rsidRPr="003721C9">
        <w:rPr>
          <w:lang w:eastAsia="zh-CN"/>
        </w:rPr>
        <w:t xml:space="preserve"> the reference L1-RSRP is the largest predicted value of L1-RSRP</w:t>
      </w:r>
      <w:r w:rsidR="0039482A" w:rsidRPr="003721C9">
        <w:rPr>
          <w:lang w:eastAsia="zh-CN"/>
        </w:rPr>
        <w:t>, as a peer-to-peer comparison.</w:t>
      </w:r>
    </w:p>
    <w:p w14:paraId="1DFB52FD" w14:textId="300AE783" w:rsidR="00C76B94" w:rsidRPr="009E24B3" w:rsidRDefault="00C76B94" w:rsidP="00402459">
      <w:pPr>
        <w:rPr>
          <w:b/>
          <w:lang w:eastAsia="zh-CN"/>
        </w:rPr>
      </w:pPr>
      <w:r w:rsidRPr="00B51F34">
        <w:rPr>
          <w:b/>
          <w:bCs/>
          <w:lang w:eastAsia="zh-CN"/>
        </w:rPr>
        <w:t xml:space="preserve">Proposal </w:t>
      </w:r>
      <w:r w:rsidR="001A763C">
        <w:rPr>
          <w:rFonts w:hint="eastAsia"/>
          <w:b/>
          <w:bCs/>
          <w:lang w:eastAsia="zh-CN"/>
        </w:rPr>
        <w:t>6</w:t>
      </w:r>
      <w:r w:rsidRPr="00B51F34">
        <w:rPr>
          <w:b/>
          <w:bCs/>
          <w:lang w:eastAsia="zh-CN"/>
        </w:rPr>
        <w:t xml:space="preserve">: </w:t>
      </w:r>
      <w:r w:rsidR="00402459">
        <w:rPr>
          <w:b/>
          <w:bCs/>
          <w:lang w:eastAsia="zh-CN"/>
        </w:rPr>
        <w:t>R</w:t>
      </w:r>
      <w:r w:rsidRPr="5835BB50">
        <w:rPr>
          <w:b/>
          <w:lang w:eastAsia="zh-CN"/>
        </w:rPr>
        <w:t xml:space="preserve">elative RSRP accuracy= predicted L1-RSRP of beam index </w:t>
      </w:r>
      <w:proofErr w:type="spellStart"/>
      <w:r w:rsidRPr="5835BB50">
        <w:rPr>
          <w:b/>
          <w:lang w:eastAsia="zh-CN"/>
        </w:rPr>
        <w:t>i</w:t>
      </w:r>
      <w:proofErr w:type="spellEnd"/>
      <w:r w:rsidRPr="5835BB50">
        <w:rPr>
          <w:b/>
          <w:lang w:eastAsia="zh-CN"/>
        </w:rPr>
        <w:t xml:space="preserve"> – predicted L1-RSRP of beam index n, where the beam index n owns the largest </w:t>
      </w:r>
      <w:r w:rsidR="00A3184A">
        <w:rPr>
          <w:b/>
          <w:lang w:eastAsia="zh-CN"/>
        </w:rPr>
        <w:t xml:space="preserve">RSRP </w:t>
      </w:r>
      <w:r w:rsidR="008E5452">
        <w:rPr>
          <w:b/>
          <w:lang w:eastAsia="zh-CN"/>
        </w:rPr>
        <w:t>among</w:t>
      </w:r>
      <w:r w:rsidR="00A3184A">
        <w:rPr>
          <w:b/>
          <w:lang w:eastAsia="zh-CN"/>
        </w:rPr>
        <w:t xml:space="preserve"> the </w:t>
      </w:r>
      <w:r w:rsidRPr="5835BB50">
        <w:rPr>
          <w:b/>
          <w:lang w:eastAsia="zh-CN"/>
        </w:rPr>
        <w:t>predicted beams</w:t>
      </w:r>
      <w:r w:rsidR="00A3184A">
        <w:rPr>
          <w:b/>
          <w:lang w:eastAsia="zh-CN"/>
        </w:rPr>
        <w:t>.</w:t>
      </w:r>
    </w:p>
    <w:p w14:paraId="145AD5C4" w14:textId="77777777" w:rsidR="0026051A" w:rsidRPr="00C76B94" w:rsidRDefault="0026051A" w:rsidP="0026051A">
      <w:pPr>
        <w:rPr>
          <w:lang w:eastAsia="x-none"/>
        </w:rPr>
      </w:pPr>
    </w:p>
    <w:p w14:paraId="2D062797" w14:textId="77777777" w:rsidR="00881958" w:rsidRPr="00D46D19" w:rsidRDefault="00881958" w:rsidP="00881958">
      <w:pPr>
        <w:rPr>
          <w:rFonts w:eastAsia="Yu Mincho"/>
          <w:b/>
          <w:u w:val="single"/>
          <w:lang w:eastAsia="ja-JP"/>
        </w:rPr>
      </w:pPr>
      <w:bookmarkStart w:id="4" w:name="_Hlk179968310"/>
      <w:r w:rsidRPr="00D46D19">
        <w:rPr>
          <w:b/>
          <w:u w:val="single"/>
          <w:lang w:eastAsia="ko-KR"/>
        </w:rPr>
        <w:t xml:space="preserve">Issue 2-5: </w:t>
      </w:r>
      <w:r w:rsidRPr="00D46D19">
        <w:rPr>
          <w:rFonts w:eastAsia="Yu Mincho" w:hint="eastAsia"/>
          <w:b/>
          <w:u w:val="single"/>
          <w:lang w:eastAsia="ja-JP"/>
        </w:rPr>
        <w:t>Requirements for beam predictions</w:t>
      </w:r>
    </w:p>
    <w:tbl>
      <w:tblPr>
        <w:tblStyle w:val="TableGrid"/>
        <w:tblW w:w="0" w:type="auto"/>
        <w:tblLook w:val="04A0" w:firstRow="1" w:lastRow="0" w:firstColumn="1" w:lastColumn="0" w:noHBand="0" w:noVBand="1"/>
      </w:tblPr>
      <w:tblGrid>
        <w:gridCol w:w="10142"/>
      </w:tblGrid>
      <w:tr w:rsidR="00881958" w14:paraId="42D1B7F4" w14:textId="77777777" w:rsidTr="00881958">
        <w:tc>
          <w:tcPr>
            <w:tcW w:w="10142" w:type="dxa"/>
          </w:tcPr>
          <w:p w14:paraId="02F96029" w14:textId="77777777" w:rsidR="00881958" w:rsidRPr="00D46D19" w:rsidRDefault="00881958" w:rsidP="00881958">
            <w:pPr>
              <w:spacing w:after="120"/>
              <w:rPr>
                <w:szCs w:val="24"/>
                <w:lang w:eastAsia="zh-CN"/>
              </w:rPr>
            </w:pPr>
            <w:bookmarkStart w:id="5" w:name="_Hlk179968315"/>
            <w:bookmarkEnd w:id="4"/>
            <w:r w:rsidRPr="00D46D19">
              <w:rPr>
                <w:rFonts w:hint="eastAsia"/>
                <w:szCs w:val="24"/>
                <w:lang w:eastAsia="zh-CN"/>
              </w:rPr>
              <w:t>A</w:t>
            </w:r>
            <w:r w:rsidRPr="00D46D19">
              <w:rPr>
                <w:szCs w:val="24"/>
                <w:lang w:eastAsia="zh-CN"/>
              </w:rPr>
              <w:t>greement:</w:t>
            </w:r>
          </w:p>
          <w:p w14:paraId="33EAC76F" w14:textId="77777777" w:rsidR="00881958" w:rsidRPr="00D46D19" w:rsidRDefault="00881958" w:rsidP="003859C8">
            <w:pPr>
              <w:pStyle w:val="ListParagraph"/>
              <w:numPr>
                <w:ilvl w:val="1"/>
                <w:numId w:val="19"/>
              </w:numPr>
              <w:spacing w:after="120"/>
              <w:contextualSpacing w:val="0"/>
              <w:rPr>
                <w:szCs w:val="24"/>
                <w:lang w:eastAsia="zh-CN"/>
              </w:rPr>
            </w:pPr>
            <w:r w:rsidRPr="00D46D19">
              <w:rPr>
                <w:rFonts w:eastAsia="Yu Mincho"/>
                <w:szCs w:val="24"/>
                <w:lang w:eastAsia="ja-JP"/>
              </w:rPr>
              <w:t>R</w:t>
            </w:r>
            <w:r w:rsidRPr="00D46D19">
              <w:rPr>
                <w:rFonts w:eastAsia="Yu Mincho" w:hint="eastAsia"/>
                <w:szCs w:val="24"/>
                <w:lang w:eastAsia="ja-JP"/>
              </w:rPr>
              <w:t>equirements to be defined:</w:t>
            </w:r>
          </w:p>
          <w:p w14:paraId="50F1AC31" w14:textId="77777777" w:rsidR="00881958" w:rsidRPr="00D46D19" w:rsidRDefault="00881958" w:rsidP="003859C8">
            <w:pPr>
              <w:pStyle w:val="ListParagraph"/>
              <w:numPr>
                <w:ilvl w:val="2"/>
                <w:numId w:val="19"/>
              </w:numPr>
              <w:spacing w:after="120"/>
              <w:contextualSpacing w:val="0"/>
              <w:rPr>
                <w:szCs w:val="24"/>
                <w:lang w:eastAsia="zh-CN"/>
              </w:rPr>
            </w:pPr>
            <w:r w:rsidRPr="00D46D19">
              <w:rPr>
                <w:rFonts w:eastAsia="Yu Mincho" w:hint="eastAsia"/>
                <w:szCs w:val="24"/>
                <w:lang w:eastAsia="ja-JP"/>
              </w:rPr>
              <w:lastRenderedPageBreak/>
              <w:t>Measurement period for prediction (how long will set B be measured before making a prediction)</w:t>
            </w:r>
          </w:p>
          <w:p w14:paraId="6267AD7D" w14:textId="77777777" w:rsidR="00881958" w:rsidRPr="00D46D19" w:rsidRDefault="00881958" w:rsidP="003859C8">
            <w:pPr>
              <w:pStyle w:val="ListParagraph"/>
              <w:numPr>
                <w:ilvl w:val="3"/>
                <w:numId w:val="19"/>
              </w:numPr>
              <w:spacing w:after="120"/>
              <w:contextualSpacing w:val="0"/>
              <w:rPr>
                <w:szCs w:val="24"/>
                <w:lang w:eastAsia="zh-CN"/>
              </w:rPr>
            </w:pPr>
            <w:r w:rsidRPr="00D46D19">
              <w:rPr>
                <w:rFonts w:eastAsia="Yu Mincho" w:hint="eastAsia"/>
                <w:szCs w:val="24"/>
                <w:lang w:eastAsia="ja-JP"/>
              </w:rPr>
              <w:t>F</w:t>
            </w:r>
            <w:r w:rsidRPr="00D46D19">
              <w:rPr>
                <w:rFonts w:eastAsia="Yu Mincho"/>
                <w:szCs w:val="24"/>
                <w:lang w:eastAsia="ja-JP"/>
              </w:rPr>
              <w:t>FS on whether the legacy measurement period can be reused or not.</w:t>
            </w:r>
          </w:p>
          <w:p w14:paraId="3E777E82" w14:textId="77777777" w:rsidR="00881958" w:rsidRPr="00D46D19" w:rsidRDefault="00881958" w:rsidP="003859C8">
            <w:pPr>
              <w:pStyle w:val="ListParagraph"/>
              <w:numPr>
                <w:ilvl w:val="2"/>
                <w:numId w:val="19"/>
              </w:numPr>
              <w:spacing w:after="120"/>
              <w:contextualSpacing w:val="0"/>
              <w:rPr>
                <w:szCs w:val="24"/>
                <w:lang w:eastAsia="zh-CN"/>
              </w:rPr>
            </w:pPr>
            <w:r w:rsidRPr="00D46D19">
              <w:rPr>
                <w:rFonts w:eastAsia="Yu Mincho" w:hint="eastAsia"/>
                <w:szCs w:val="24"/>
                <w:lang w:eastAsia="ja-JP"/>
              </w:rPr>
              <w:t>Prediction accuracy</w:t>
            </w:r>
          </w:p>
          <w:p w14:paraId="093D22DD" w14:textId="77777777" w:rsidR="00881958" w:rsidRPr="00D46D19" w:rsidRDefault="00881958" w:rsidP="003859C8">
            <w:pPr>
              <w:pStyle w:val="ListParagraph"/>
              <w:numPr>
                <w:ilvl w:val="3"/>
                <w:numId w:val="19"/>
              </w:numPr>
              <w:overflowPunct w:val="0"/>
              <w:autoSpaceDE w:val="0"/>
              <w:autoSpaceDN w:val="0"/>
              <w:adjustRightInd w:val="0"/>
              <w:contextualSpacing w:val="0"/>
              <w:textAlignment w:val="baseline"/>
              <w:rPr>
                <w:szCs w:val="24"/>
                <w:lang w:eastAsia="zh-CN"/>
              </w:rPr>
            </w:pPr>
            <w:r w:rsidRPr="00D46D19">
              <w:rPr>
                <w:rFonts w:eastAsia="Yu Mincho" w:hint="eastAsia"/>
                <w:szCs w:val="24"/>
                <w:lang w:eastAsia="ja-JP"/>
              </w:rPr>
              <w:t>FFS how/what to define depending on the chosen KPI (e.g. predicted RSRP, beam ID, Top-K/1 or Top 1/K, etc)</w:t>
            </w:r>
            <w:r w:rsidRPr="00D46D19">
              <w:rPr>
                <w:szCs w:val="24"/>
                <w:lang w:eastAsia="zh-CN"/>
              </w:rPr>
              <w:t xml:space="preserve"> </w:t>
            </w:r>
          </w:p>
          <w:p w14:paraId="096F1F67" w14:textId="77777777" w:rsidR="00881958" w:rsidRPr="00D46D19" w:rsidRDefault="00881958" w:rsidP="003859C8">
            <w:pPr>
              <w:pStyle w:val="ListParagraph"/>
              <w:numPr>
                <w:ilvl w:val="2"/>
                <w:numId w:val="19"/>
              </w:numPr>
              <w:spacing w:after="120"/>
              <w:contextualSpacing w:val="0"/>
              <w:rPr>
                <w:szCs w:val="24"/>
                <w:lang w:eastAsia="zh-CN"/>
              </w:rPr>
            </w:pPr>
            <w:r w:rsidRPr="00D46D19">
              <w:rPr>
                <w:rFonts w:eastAsia="Yu Mincho" w:hint="eastAsia"/>
                <w:szCs w:val="24"/>
                <w:lang w:eastAsia="ja-JP"/>
              </w:rPr>
              <w:t>TCI state known/unknown</w:t>
            </w:r>
          </w:p>
          <w:p w14:paraId="718CD4EF" w14:textId="6516D02C" w:rsidR="00881958" w:rsidRPr="00881958" w:rsidRDefault="00881958" w:rsidP="003859C8">
            <w:pPr>
              <w:pStyle w:val="ListParagraph"/>
              <w:numPr>
                <w:ilvl w:val="1"/>
                <w:numId w:val="19"/>
              </w:numPr>
              <w:spacing w:after="120"/>
              <w:contextualSpacing w:val="0"/>
              <w:rPr>
                <w:szCs w:val="24"/>
                <w:lang w:eastAsia="zh-CN"/>
              </w:rPr>
            </w:pPr>
            <w:r w:rsidRPr="00D46D19">
              <w:rPr>
                <w:rFonts w:eastAsia="Yu Mincho"/>
                <w:szCs w:val="24"/>
                <w:lang w:eastAsia="zh-CN"/>
              </w:rPr>
              <w:t>FFS on whether the other requirements are needed</w:t>
            </w:r>
            <w:bookmarkEnd w:id="5"/>
          </w:p>
        </w:tc>
      </w:tr>
    </w:tbl>
    <w:p w14:paraId="7F63AB92" w14:textId="77777777" w:rsidR="00881958" w:rsidRDefault="00881958" w:rsidP="0026051A">
      <w:pPr>
        <w:rPr>
          <w:lang w:val="x-none" w:eastAsia="x-none"/>
        </w:rPr>
      </w:pPr>
    </w:p>
    <w:p w14:paraId="1F393DAE" w14:textId="1CCE11C4" w:rsidR="00A34A48" w:rsidRDefault="001E0A76" w:rsidP="0026051A">
      <w:pPr>
        <w:rPr>
          <w:lang w:val="x-none" w:eastAsia="x-none"/>
        </w:rPr>
      </w:pPr>
      <w:r>
        <w:rPr>
          <w:lang w:val="x-none" w:eastAsia="x-none"/>
        </w:rPr>
        <w:t>In this issue, we share our views on the first issue</w:t>
      </w:r>
      <w:r w:rsidR="00C34305">
        <w:rPr>
          <w:lang w:eastAsia="zh-CN"/>
        </w:rPr>
        <w:t xml:space="preserve"> </w:t>
      </w:r>
      <w:r w:rsidR="00B1312F">
        <w:rPr>
          <w:lang w:eastAsia="zh-CN"/>
        </w:rPr>
        <w:t>‘</w:t>
      </w:r>
      <w:r w:rsidR="007D2DF4" w:rsidRPr="00C34305">
        <w:rPr>
          <w:lang w:val="x-none" w:eastAsia="x-none"/>
        </w:rPr>
        <w:t>measurement</w:t>
      </w:r>
      <w:r w:rsidR="00C34305" w:rsidRPr="00C34305">
        <w:rPr>
          <w:lang w:val="x-none" w:eastAsia="x-none"/>
        </w:rPr>
        <w:t xml:space="preserve"> period for prediction (how long will set B be measured before making a prediction)</w:t>
      </w:r>
      <w:r w:rsidR="00B1312F">
        <w:rPr>
          <w:lang w:val="x-none" w:eastAsia="x-none"/>
        </w:rPr>
        <w:t>’</w:t>
      </w:r>
      <w:r w:rsidR="00C34305">
        <w:rPr>
          <w:lang w:val="x-none" w:eastAsia="x-none"/>
        </w:rPr>
        <w:t>.</w:t>
      </w:r>
      <w:r w:rsidR="00C44A09">
        <w:rPr>
          <w:lang w:val="x-none" w:eastAsia="x-none"/>
        </w:rPr>
        <w:t xml:space="preserve"> </w:t>
      </w:r>
    </w:p>
    <w:p w14:paraId="789EEA74" w14:textId="307AAE1B" w:rsidR="008D3CB2" w:rsidRDefault="00C34305" w:rsidP="0026051A">
      <w:pPr>
        <w:rPr>
          <w:lang w:val="x-none" w:eastAsia="x-none"/>
        </w:rPr>
      </w:pPr>
      <w:r>
        <w:rPr>
          <w:lang w:val="x-none" w:eastAsia="x-none"/>
        </w:rPr>
        <w:t xml:space="preserve">To our understanding, </w:t>
      </w:r>
      <w:r w:rsidR="00D37E4A">
        <w:rPr>
          <w:lang w:val="x-none" w:eastAsia="x-none"/>
        </w:rPr>
        <w:t>the question shall be sep</w:t>
      </w:r>
      <w:r w:rsidR="008D3CB2">
        <w:rPr>
          <w:lang w:val="x-none" w:eastAsia="x-none"/>
        </w:rPr>
        <w:t>a</w:t>
      </w:r>
      <w:r w:rsidR="00D37E4A">
        <w:rPr>
          <w:lang w:val="x-none" w:eastAsia="x-none"/>
        </w:rPr>
        <w:t>rated for BM-case 1 and BM-case 2</w:t>
      </w:r>
      <w:r w:rsidR="008D3CB2">
        <w:rPr>
          <w:lang w:val="x-none" w:eastAsia="x-none"/>
        </w:rPr>
        <w:t>.</w:t>
      </w:r>
      <w:r w:rsidR="00C44A09">
        <w:rPr>
          <w:lang w:val="x-none" w:eastAsia="x-none"/>
        </w:rPr>
        <w:t xml:space="preserve"> </w:t>
      </w:r>
      <w:r w:rsidR="00785B72">
        <w:rPr>
          <w:lang w:val="x-none" w:eastAsia="x-none"/>
        </w:rPr>
        <w:t xml:space="preserve">Based on the understanding </w:t>
      </w:r>
      <w:r w:rsidR="00560421">
        <w:rPr>
          <w:lang w:val="x-none" w:eastAsia="x-none"/>
        </w:rPr>
        <w:t xml:space="preserve">of RAN1 studies, </w:t>
      </w:r>
      <w:r w:rsidR="00656B36">
        <w:t>f</w:t>
      </w:r>
      <w:r w:rsidR="008D3CB2">
        <w:rPr>
          <w:lang w:val="x-none" w:eastAsia="x-none"/>
        </w:rPr>
        <w:t>or BM-case1</w:t>
      </w:r>
      <w:r w:rsidR="00BB7717">
        <w:rPr>
          <w:lang w:val="x-none" w:eastAsia="x-none"/>
        </w:rPr>
        <w:t>,</w:t>
      </w:r>
      <w:r w:rsidR="00391DC6">
        <w:rPr>
          <w:lang w:val="x-none" w:eastAsia="x-none"/>
        </w:rPr>
        <w:t xml:space="preserve"> </w:t>
      </w:r>
      <w:r w:rsidR="00BB7717">
        <w:rPr>
          <w:lang w:val="x-none" w:eastAsia="x-none"/>
        </w:rPr>
        <w:t>one shot L1-RSRP measurement result on Set B is enough for the UE to predict Set A</w:t>
      </w:r>
      <w:r w:rsidR="000F41FB">
        <w:rPr>
          <w:lang w:val="x-none" w:eastAsia="x-none"/>
        </w:rPr>
        <w:t xml:space="preserve">, for </w:t>
      </w:r>
      <w:r w:rsidR="00391DC6">
        <w:rPr>
          <w:lang w:val="x-none" w:eastAsia="x-none"/>
        </w:rPr>
        <w:t>BM-case 2</w:t>
      </w:r>
      <w:r w:rsidR="008D3CB2">
        <w:rPr>
          <w:lang w:val="x-none" w:eastAsia="x-none"/>
        </w:rPr>
        <w:t xml:space="preserve">, </w:t>
      </w:r>
      <w:r w:rsidR="00A75E0A">
        <w:rPr>
          <w:lang w:val="x-none" w:eastAsia="x-none"/>
        </w:rPr>
        <w:t>a</w:t>
      </w:r>
      <w:r w:rsidR="00391DC6">
        <w:rPr>
          <w:lang w:val="x-none" w:eastAsia="x-none"/>
        </w:rPr>
        <w:t xml:space="preserve"> UE may measure Set B for multiple L1-RSRP measurement periods/occasions</w:t>
      </w:r>
      <w:r w:rsidR="00785B72">
        <w:rPr>
          <w:lang w:val="x-none" w:eastAsia="x-none"/>
        </w:rPr>
        <w:t>, and t</w:t>
      </w:r>
      <w:r w:rsidR="00391DC6">
        <w:rPr>
          <w:lang w:val="x-none" w:eastAsia="x-none"/>
        </w:rPr>
        <w:t>he exact number of the occasions may be configurable</w:t>
      </w:r>
      <w:r w:rsidR="00560421">
        <w:rPr>
          <w:lang w:val="x-none" w:eastAsia="x-none"/>
        </w:rPr>
        <w:t xml:space="preserve">, depending on the </w:t>
      </w:r>
      <w:r w:rsidR="00D2503B">
        <w:rPr>
          <w:lang w:val="x-none" w:eastAsia="x-none"/>
        </w:rPr>
        <w:t xml:space="preserve">RAN1 </w:t>
      </w:r>
      <w:r w:rsidR="00560421">
        <w:rPr>
          <w:lang w:val="x-none" w:eastAsia="x-none"/>
        </w:rPr>
        <w:t>study result</w:t>
      </w:r>
      <w:r w:rsidR="00D2503B">
        <w:rPr>
          <w:lang w:val="x-none" w:eastAsia="x-none"/>
        </w:rPr>
        <w:t>s.</w:t>
      </w:r>
    </w:p>
    <w:p w14:paraId="244D60D8" w14:textId="1B7457E7" w:rsidR="004B18C2" w:rsidRDefault="0013107E" w:rsidP="00391DC6">
      <w:pPr>
        <w:spacing w:after="120"/>
        <w:rPr>
          <w:rFonts w:eastAsia="Yu Mincho"/>
          <w:b/>
          <w:bCs/>
          <w:szCs w:val="24"/>
          <w:lang w:eastAsia="ja-JP"/>
        </w:rPr>
      </w:pPr>
      <w:r w:rsidRPr="00170470">
        <w:rPr>
          <w:b/>
          <w:bCs/>
        </w:rPr>
        <w:t>Proposal</w:t>
      </w:r>
      <w:r w:rsidR="001A763C">
        <w:rPr>
          <w:rFonts w:hint="eastAsia"/>
          <w:b/>
          <w:bCs/>
          <w:lang w:eastAsia="zh-CN"/>
        </w:rPr>
        <w:t xml:space="preserve"> 7</w:t>
      </w:r>
      <w:r w:rsidRPr="00170470">
        <w:rPr>
          <w:b/>
          <w:bCs/>
        </w:rPr>
        <w:t xml:space="preserve">: Regarding </w:t>
      </w:r>
      <w:r w:rsidR="00A75E0A">
        <w:rPr>
          <w:rFonts w:eastAsia="Yu Mincho"/>
          <w:b/>
          <w:bCs/>
          <w:szCs w:val="24"/>
          <w:lang w:eastAsia="ja-JP"/>
        </w:rPr>
        <w:t>m</w:t>
      </w:r>
      <w:r w:rsidRPr="00170470">
        <w:rPr>
          <w:rFonts w:eastAsia="Yu Mincho" w:hint="eastAsia"/>
          <w:b/>
          <w:bCs/>
          <w:szCs w:val="24"/>
          <w:lang w:eastAsia="ja-JP"/>
        </w:rPr>
        <w:t>easurement period for prediction (how long will set B be measured before making a prediction)</w:t>
      </w:r>
      <w:r w:rsidR="00170470" w:rsidRPr="00170470">
        <w:rPr>
          <w:rFonts w:eastAsia="Yu Mincho"/>
          <w:b/>
          <w:bCs/>
          <w:szCs w:val="24"/>
          <w:lang w:eastAsia="ja-JP"/>
        </w:rPr>
        <w:t>,</w:t>
      </w:r>
      <w:r w:rsidR="00391DC6">
        <w:rPr>
          <w:rFonts w:eastAsia="Yu Mincho"/>
          <w:b/>
          <w:bCs/>
          <w:szCs w:val="24"/>
          <w:lang w:eastAsia="ja-JP"/>
        </w:rPr>
        <w:t xml:space="preserve"> </w:t>
      </w:r>
    </w:p>
    <w:p w14:paraId="6696C668" w14:textId="6A3F5562" w:rsidR="000F41FB" w:rsidRPr="000F41FB" w:rsidRDefault="00391DC6" w:rsidP="004B18C2">
      <w:pPr>
        <w:pStyle w:val="ListParagraph"/>
        <w:numPr>
          <w:ilvl w:val="0"/>
          <w:numId w:val="24"/>
        </w:numPr>
        <w:spacing w:after="120"/>
        <w:rPr>
          <w:b/>
          <w:bCs/>
        </w:rPr>
      </w:pPr>
      <w:r w:rsidRPr="004B18C2">
        <w:rPr>
          <w:b/>
          <w:bCs/>
        </w:rPr>
        <w:t>For BM-</w:t>
      </w:r>
      <w:r w:rsidRPr="000F41FB">
        <w:rPr>
          <w:b/>
          <w:bCs/>
        </w:rPr>
        <w:t>case1</w:t>
      </w:r>
      <w:r w:rsidR="000F41FB" w:rsidRPr="000F41FB">
        <w:rPr>
          <w:b/>
          <w:bCs/>
        </w:rPr>
        <w:t>, one shot L1-RSRP measurement result on Set B is enough for the UE to predict Set A.</w:t>
      </w:r>
    </w:p>
    <w:p w14:paraId="68CC05AE" w14:textId="43D2013A" w:rsidR="00391DC6" w:rsidRPr="004B18C2" w:rsidRDefault="000F41FB" w:rsidP="004B18C2">
      <w:pPr>
        <w:pStyle w:val="ListParagraph"/>
        <w:numPr>
          <w:ilvl w:val="0"/>
          <w:numId w:val="24"/>
        </w:numPr>
        <w:spacing w:after="120"/>
        <w:rPr>
          <w:b/>
          <w:bCs/>
        </w:rPr>
      </w:pPr>
      <w:r>
        <w:rPr>
          <w:b/>
          <w:bCs/>
        </w:rPr>
        <w:t xml:space="preserve">For </w:t>
      </w:r>
      <w:r w:rsidR="00391DC6" w:rsidRPr="004B18C2">
        <w:rPr>
          <w:b/>
          <w:bCs/>
        </w:rPr>
        <w:t>BM-case 2, the UE may measure Set B for multiple L1-RSRP measurement periods/occasions</w:t>
      </w:r>
      <w:r w:rsidR="00A75E0A">
        <w:rPr>
          <w:b/>
          <w:bCs/>
        </w:rPr>
        <w:t xml:space="preserve"> before prediction</w:t>
      </w:r>
      <w:r w:rsidR="00391DC6" w:rsidRPr="004B18C2">
        <w:rPr>
          <w:b/>
          <w:bCs/>
        </w:rPr>
        <w:t xml:space="preserve">. The exact number of the </w:t>
      </w:r>
      <w:r w:rsidR="00B20972" w:rsidRPr="004B18C2">
        <w:rPr>
          <w:b/>
          <w:bCs/>
        </w:rPr>
        <w:t xml:space="preserve">periods/occasions </w:t>
      </w:r>
      <w:r w:rsidR="00391DC6" w:rsidRPr="004B18C2">
        <w:rPr>
          <w:b/>
          <w:bCs/>
        </w:rPr>
        <w:t xml:space="preserve">may be configurable which is to be </w:t>
      </w:r>
      <w:r w:rsidR="00560421">
        <w:rPr>
          <w:b/>
          <w:bCs/>
        </w:rPr>
        <w:t>studied</w:t>
      </w:r>
      <w:r w:rsidR="00346159">
        <w:rPr>
          <w:b/>
          <w:bCs/>
        </w:rPr>
        <w:t xml:space="preserve"> and </w:t>
      </w:r>
      <w:r w:rsidR="00391DC6" w:rsidRPr="004B18C2">
        <w:rPr>
          <w:b/>
          <w:bCs/>
        </w:rPr>
        <w:t>defined in RAN1.</w:t>
      </w:r>
    </w:p>
    <w:p w14:paraId="27F82560" w14:textId="77777777" w:rsidR="00881958" w:rsidRDefault="00881958" w:rsidP="0026051A">
      <w:pPr>
        <w:rPr>
          <w:lang w:val="x-none" w:eastAsia="x-none"/>
        </w:rPr>
      </w:pPr>
    </w:p>
    <w:p w14:paraId="314A5931" w14:textId="46C9D792" w:rsidR="005172DB" w:rsidRPr="00D60CF0" w:rsidRDefault="00DF2026" w:rsidP="005172DB">
      <w:pPr>
        <w:rPr>
          <w:b/>
          <w:u w:val="single"/>
          <w:lang w:eastAsia="zh-CN"/>
        </w:rPr>
      </w:pPr>
      <w:r w:rsidRPr="00D46D19">
        <w:rPr>
          <w:b/>
          <w:u w:val="single"/>
          <w:lang w:eastAsia="ko-KR"/>
        </w:rPr>
        <w:t>Issue 2-</w:t>
      </w:r>
      <w:r>
        <w:rPr>
          <w:b/>
          <w:u w:val="single"/>
          <w:lang w:eastAsia="ko-KR"/>
        </w:rPr>
        <w:t>7</w:t>
      </w:r>
      <w:r w:rsidRPr="00D46D19">
        <w:rPr>
          <w:b/>
          <w:u w:val="single"/>
          <w:lang w:eastAsia="ko-KR"/>
        </w:rPr>
        <w:t>:</w:t>
      </w:r>
      <w:r w:rsidR="005172DB">
        <w:rPr>
          <w:b/>
          <w:u w:val="single"/>
          <w:lang w:eastAsia="ko-KR"/>
        </w:rPr>
        <w:t xml:space="preserve"> </w:t>
      </w:r>
      <w:r w:rsidR="005172DB" w:rsidRPr="00D60CF0">
        <w:rPr>
          <w:b/>
          <w:u w:val="single"/>
          <w:lang w:eastAsia="ko-KR"/>
        </w:rPr>
        <w:t xml:space="preserve">Beam prediction </w:t>
      </w:r>
      <w:r w:rsidR="005172DB" w:rsidRPr="00D60CF0">
        <w:rPr>
          <w:rFonts w:hint="eastAsia"/>
          <w:b/>
          <w:u w:val="single"/>
          <w:lang w:eastAsia="ko-KR"/>
        </w:rPr>
        <w:t>KPIs</w:t>
      </w:r>
      <w:r w:rsidR="00D60CF0">
        <w:rPr>
          <w:b/>
          <w:u w:val="single"/>
          <w:lang w:eastAsia="zh-CN"/>
        </w:rPr>
        <w:t>:</w:t>
      </w:r>
    </w:p>
    <w:tbl>
      <w:tblPr>
        <w:tblStyle w:val="TableGrid"/>
        <w:tblW w:w="0" w:type="auto"/>
        <w:tblLook w:val="04A0" w:firstRow="1" w:lastRow="0" w:firstColumn="1" w:lastColumn="0" w:noHBand="0" w:noVBand="1"/>
      </w:tblPr>
      <w:tblGrid>
        <w:gridCol w:w="10142"/>
      </w:tblGrid>
      <w:tr w:rsidR="00CB72C6" w14:paraId="12280C03" w14:textId="77777777" w:rsidTr="00CB72C6">
        <w:tc>
          <w:tcPr>
            <w:tcW w:w="10142" w:type="dxa"/>
          </w:tcPr>
          <w:p w14:paraId="26DCD010" w14:textId="77777777" w:rsidR="00414970" w:rsidRPr="00D0500E" w:rsidRDefault="00414970" w:rsidP="00414970">
            <w:pPr>
              <w:rPr>
                <w:rFonts w:eastAsia="Yu Mincho"/>
                <w:iCs/>
                <w:lang w:eastAsia="ja-JP"/>
              </w:rPr>
            </w:pPr>
            <w:r w:rsidRPr="00D0500E">
              <w:rPr>
                <w:rFonts w:eastAsia="Yu Mincho"/>
                <w:iCs/>
                <w:lang w:eastAsia="ja-JP"/>
              </w:rPr>
              <w:t>Proposals</w:t>
            </w:r>
          </w:p>
          <w:p w14:paraId="0026C1F2" w14:textId="77777777" w:rsidR="00414970" w:rsidRPr="00D0500E" w:rsidRDefault="00414970" w:rsidP="00414970">
            <w:pPr>
              <w:numPr>
                <w:ilvl w:val="1"/>
                <w:numId w:val="13"/>
              </w:numPr>
              <w:rPr>
                <w:rFonts w:eastAsia="Yu Mincho"/>
                <w:iCs/>
                <w:lang w:eastAsia="ja-JP"/>
              </w:rPr>
            </w:pPr>
            <w:r w:rsidRPr="00D0500E">
              <w:rPr>
                <w:rFonts w:eastAsia="Yu Mincho"/>
                <w:iCs/>
                <w:lang w:eastAsia="ja-JP"/>
              </w:rPr>
              <w:t>Option 1: Use Option 1</w:t>
            </w:r>
          </w:p>
          <w:p w14:paraId="69EB0301" w14:textId="77777777" w:rsidR="00414970" w:rsidRPr="00D0500E" w:rsidRDefault="00414970" w:rsidP="00414970">
            <w:pPr>
              <w:numPr>
                <w:ilvl w:val="1"/>
                <w:numId w:val="13"/>
              </w:numPr>
              <w:rPr>
                <w:rFonts w:eastAsia="Yu Mincho"/>
                <w:iCs/>
                <w:lang w:eastAsia="ja-JP"/>
              </w:rPr>
            </w:pPr>
            <w:r w:rsidRPr="00D0500E">
              <w:rPr>
                <w:rFonts w:eastAsia="Yu Mincho"/>
                <w:iCs/>
                <w:lang w:eastAsia="ja-JP"/>
              </w:rPr>
              <w:t>Option 2: Use Option 2</w:t>
            </w:r>
          </w:p>
          <w:p w14:paraId="77DF3000" w14:textId="77777777" w:rsidR="00414970" w:rsidRPr="00D0500E" w:rsidRDefault="00414970" w:rsidP="00414970">
            <w:pPr>
              <w:numPr>
                <w:ilvl w:val="1"/>
                <w:numId w:val="13"/>
              </w:numPr>
              <w:rPr>
                <w:rFonts w:eastAsia="Yu Mincho"/>
                <w:iCs/>
                <w:lang w:eastAsia="ja-JP"/>
              </w:rPr>
            </w:pPr>
            <w:r w:rsidRPr="00D0500E">
              <w:rPr>
                <w:rFonts w:eastAsia="Yu Mincho"/>
                <w:iCs/>
                <w:lang w:eastAsia="ja-JP"/>
              </w:rPr>
              <w:t xml:space="preserve">Option 3: </w:t>
            </w:r>
            <w:r w:rsidRPr="00D0500E">
              <w:rPr>
                <w:rFonts w:eastAsia="Yu Mincho" w:hint="eastAsia"/>
                <w:iCs/>
                <w:lang w:eastAsia="ja-JP"/>
              </w:rPr>
              <w:t>Use combined Option 2 and 3:</w:t>
            </w:r>
          </w:p>
          <w:p w14:paraId="48417B24" w14:textId="77777777" w:rsidR="00414970" w:rsidRPr="00D0500E" w:rsidRDefault="00414970" w:rsidP="00414970">
            <w:pPr>
              <w:numPr>
                <w:ilvl w:val="2"/>
                <w:numId w:val="13"/>
              </w:numPr>
              <w:rPr>
                <w:rFonts w:eastAsia="Yu Mincho"/>
                <w:iCs/>
                <w:lang w:eastAsia="ja-JP"/>
              </w:rPr>
            </w:pPr>
            <w:r w:rsidRPr="00D0500E">
              <w:rPr>
                <w:rFonts w:eastAsia="Yu Mincho"/>
                <w:iCs/>
                <w:lang w:eastAsia="ja-JP"/>
              </w:rPr>
              <w:t xml:space="preserve">Option-New: The successful rate for the correct prediction which is considered as "the </w:t>
            </w:r>
            <w:proofErr w:type="gramStart"/>
            <w:r w:rsidRPr="00D0500E">
              <w:rPr>
                <w:rFonts w:eastAsia="Yu Mincho"/>
                <w:iCs/>
                <w:lang w:eastAsia="ja-JP"/>
              </w:rPr>
              <w:t>Top-1</w:t>
            </w:r>
            <w:proofErr w:type="gramEnd"/>
            <w:r w:rsidRPr="00D0500E">
              <w:rPr>
                <w:rFonts w:eastAsia="Yu Mincho"/>
                <w:iCs/>
                <w:lang w:eastAsia="ja-JP"/>
              </w:rPr>
              <w:t xml:space="preserve"> predicted beam is one of the Top-K strongest beams, and the Top-1 predicted beam’s ground truth RSRP value is larger than the RSRP of the strongest beam – x dB”</w:t>
            </w:r>
          </w:p>
          <w:p w14:paraId="131DF9C2" w14:textId="77777777" w:rsidR="00414970" w:rsidRPr="00D0500E" w:rsidRDefault="00414970" w:rsidP="00414970">
            <w:pPr>
              <w:numPr>
                <w:ilvl w:val="2"/>
                <w:numId w:val="13"/>
              </w:numPr>
              <w:rPr>
                <w:rFonts w:eastAsia="Yu Mincho"/>
                <w:iCs/>
                <w:lang w:eastAsia="ja-JP"/>
              </w:rPr>
            </w:pPr>
            <w:r w:rsidRPr="00D0500E">
              <w:rPr>
                <w:rFonts w:eastAsia="Yu Mincho"/>
                <w:iCs/>
                <w:lang w:eastAsia="ja-JP"/>
              </w:rPr>
              <w:t>FFS: K = 2 and x = 3 as baseline</w:t>
            </w:r>
          </w:p>
          <w:p w14:paraId="00034D9D" w14:textId="77777777" w:rsidR="00414970" w:rsidRPr="00D0500E" w:rsidRDefault="00414970" w:rsidP="00414970">
            <w:pPr>
              <w:numPr>
                <w:ilvl w:val="1"/>
                <w:numId w:val="13"/>
              </w:numPr>
              <w:rPr>
                <w:rFonts w:eastAsia="Yu Mincho"/>
                <w:iCs/>
                <w:lang w:eastAsia="ja-JP"/>
              </w:rPr>
            </w:pPr>
            <w:r w:rsidRPr="00D0500E">
              <w:rPr>
                <w:rFonts w:eastAsia="Yu Mincho"/>
                <w:iCs/>
                <w:lang w:eastAsia="ja-JP"/>
              </w:rPr>
              <w:t>Option 4: Neither Option 1, 2, 3 is appropriate, a new metric is needed</w:t>
            </w:r>
          </w:p>
          <w:p w14:paraId="19C5341D" w14:textId="77777777" w:rsidR="00414970" w:rsidRPr="00D0500E" w:rsidRDefault="00414970" w:rsidP="00414970">
            <w:pPr>
              <w:numPr>
                <w:ilvl w:val="1"/>
                <w:numId w:val="13"/>
              </w:numPr>
              <w:rPr>
                <w:rFonts w:eastAsia="Yu Mincho"/>
                <w:iCs/>
                <w:lang w:eastAsia="ja-JP"/>
              </w:rPr>
            </w:pPr>
            <w:r w:rsidRPr="00D0500E">
              <w:rPr>
                <w:rFonts w:eastAsia="Yu Mincho"/>
                <w:iCs/>
                <w:lang w:eastAsia="ja-JP"/>
              </w:rPr>
              <w:t xml:space="preserve">Option </w:t>
            </w:r>
            <w:r w:rsidRPr="00D0500E">
              <w:rPr>
                <w:rFonts w:eastAsia="Yu Mincho" w:hint="eastAsia"/>
                <w:iCs/>
                <w:lang w:eastAsia="ja-JP"/>
              </w:rPr>
              <w:t>5</w:t>
            </w:r>
            <w:r w:rsidRPr="00D0500E">
              <w:rPr>
                <w:rFonts w:eastAsia="Yu Mincho"/>
                <w:iCs/>
                <w:lang w:eastAsia="ja-JP"/>
              </w:rPr>
              <w:t xml:space="preserve">: Option </w:t>
            </w:r>
            <w:r w:rsidRPr="00D0500E">
              <w:rPr>
                <w:rFonts w:eastAsia="Yu Mincho" w:hint="eastAsia"/>
                <w:iCs/>
                <w:lang w:eastAsia="ja-JP"/>
              </w:rPr>
              <w:t>5</w:t>
            </w:r>
            <w:r w:rsidRPr="00D0500E">
              <w:rPr>
                <w:rFonts w:eastAsia="Yu Mincho"/>
                <w:iCs/>
                <w:lang w:eastAsia="ja-JP"/>
              </w:rPr>
              <w:t>: Consider reliability metric based on relative difference in between the predictions due to change in the conditions/inputs.</w:t>
            </w:r>
          </w:p>
          <w:p w14:paraId="3D6CF93B" w14:textId="77777777" w:rsidR="00414970" w:rsidRPr="00D0500E" w:rsidRDefault="00414970" w:rsidP="00414970">
            <w:pPr>
              <w:numPr>
                <w:ilvl w:val="2"/>
                <w:numId w:val="13"/>
              </w:numPr>
              <w:rPr>
                <w:rFonts w:eastAsia="Yu Mincho"/>
                <w:iCs/>
                <w:lang w:eastAsia="ja-JP"/>
              </w:rPr>
            </w:pPr>
            <w:r w:rsidRPr="00D0500E">
              <w:rPr>
                <w:rFonts w:eastAsia="Yu Mincho"/>
                <w:iCs/>
                <w:lang w:eastAsia="ja-JP"/>
              </w:rPr>
              <w:t xml:space="preserve">consider defining multiple tests under different conditions but with the same </w:t>
            </w:r>
            <w:proofErr w:type="gramStart"/>
            <w:r w:rsidRPr="00D0500E">
              <w:rPr>
                <w:rFonts w:eastAsia="Yu Mincho"/>
                <w:iCs/>
                <w:lang w:eastAsia="ja-JP"/>
              </w:rPr>
              <w:t>outcome(</w:t>
            </w:r>
            <w:proofErr w:type="gramEnd"/>
            <w:r w:rsidRPr="00D0500E">
              <w:rPr>
                <w:rFonts w:eastAsia="Yu Mincho"/>
                <w:iCs/>
                <w:lang w:eastAsia="ja-JP"/>
              </w:rPr>
              <w:t>same predicted beam)</w:t>
            </w:r>
          </w:p>
          <w:p w14:paraId="18A212B3" w14:textId="77777777" w:rsidR="00414970" w:rsidRPr="00D0500E" w:rsidRDefault="00414970" w:rsidP="00414970">
            <w:pPr>
              <w:numPr>
                <w:ilvl w:val="1"/>
                <w:numId w:val="13"/>
              </w:numPr>
              <w:rPr>
                <w:rFonts w:eastAsia="Yu Mincho"/>
                <w:iCs/>
                <w:lang w:eastAsia="ja-JP"/>
              </w:rPr>
            </w:pPr>
            <w:r w:rsidRPr="00D0500E">
              <w:rPr>
                <w:rFonts w:eastAsia="Yu Mincho"/>
                <w:iCs/>
                <w:lang w:eastAsia="ja-JP"/>
              </w:rPr>
              <w:t>Option 6: Other</w:t>
            </w:r>
          </w:p>
          <w:p w14:paraId="068A98D9" w14:textId="77777777" w:rsidR="00CB72C6" w:rsidRPr="00D0500E" w:rsidRDefault="00414970" w:rsidP="0026051A">
            <w:pPr>
              <w:numPr>
                <w:ilvl w:val="0"/>
                <w:numId w:val="13"/>
              </w:numPr>
              <w:rPr>
                <w:rFonts w:eastAsia="Yu Mincho"/>
                <w:iCs/>
                <w:lang w:eastAsia="ja-JP"/>
              </w:rPr>
            </w:pPr>
            <w:r w:rsidRPr="00D0500E">
              <w:rPr>
                <w:rFonts w:eastAsia="Yu Mincho"/>
                <w:iCs/>
                <w:lang w:eastAsia="ja-JP"/>
              </w:rPr>
              <w:t>Recommended WF</w:t>
            </w:r>
          </w:p>
          <w:p w14:paraId="0E167315" w14:textId="77777777" w:rsidR="002F22EE" w:rsidRPr="00D0500E" w:rsidRDefault="002F22EE" w:rsidP="002F22EE">
            <w:pPr>
              <w:numPr>
                <w:ilvl w:val="1"/>
                <w:numId w:val="13"/>
              </w:numPr>
              <w:rPr>
                <w:rFonts w:eastAsia="Yu Mincho"/>
                <w:iCs/>
                <w:lang w:eastAsia="ja-JP"/>
              </w:rPr>
            </w:pPr>
            <w:r w:rsidRPr="00D0500E">
              <w:rPr>
                <w:rFonts w:eastAsia="Yu Mincho"/>
                <w:iCs/>
                <w:lang w:eastAsia="ja-JP"/>
              </w:rPr>
              <w:t>To be discussed</w:t>
            </w:r>
          </w:p>
          <w:p w14:paraId="55BB6BEB" w14:textId="7C0413F8" w:rsidR="002F22EE" w:rsidRPr="00414970" w:rsidRDefault="002F22EE" w:rsidP="002F22EE">
            <w:pPr>
              <w:rPr>
                <w:rFonts w:eastAsia="Yu Mincho"/>
                <w:iCs/>
                <w:color w:val="0070C0"/>
                <w:lang w:eastAsia="ja-JP"/>
              </w:rPr>
            </w:pPr>
            <w:r w:rsidRPr="00D0500E">
              <w:rPr>
                <w:rFonts w:eastAsia="Yu Mincho"/>
                <w:iCs/>
                <w:lang w:eastAsia="ja-JP"/>
              </w:rPr>
              <w:t xml:space="preserve">Companies suggesting </w:t>
            </w:r>
            <w:proofErr w:type="gramStart"/>
            <w:r w:rsidRPr="00D0500E">
              <w:rPr>
                <w:rFonts w:eastAsia="Yu Mincho"/>
                <w:iCs/>
                <w:lang w:eastAsia="ja-JP"/>
              </w:rPr>
              <w:t>to</w:t>
            </w:r>
            <w:r w:rsidR="00E4600B" w:rsidRPr="00D0500E">
              <w:rPr>
                <w:rFonts w:eastAsia="Yu Mincho"/>
                <w:iCs/>
                <w:lang w:eastAsia="ja-JP"/>
              </w:rPr>
              <w:t xml:space="preserve"> </w:t>
            </w:r>
            <w:r w:rsidRPr="00D0500E">
              <w:rPr>
                <w:rFonts w:eastAsia="Yu Mincho"/>
                <w:iCs/>
                <w:lang w:eastAsia="ja-JP"/>
              </w:rPr>
              <w:t>use</w:t>
            </w:r>
            <w:proofErr w:type="gramEnd"/>
            <w:r w:rsidRPr="00D0500E">
              <w:rPr>
                <w:rFonts w:eastAsia="Yu Mincho"/>
                <w:iCs/>
                <w:lang w:eastAsia="ja-JP"/>
              </w:rPr>
              <w:t xml:space="preserve"> different metrics(new) should come up with a concrete proposal </w:t>
            </w:r>
          </w:p>
        </w:tc>
      </w:tr>
    </w:tbl>
    <w:p w14:paraId="02EF3ECD" w14:textId="77777777" w:rsidR="00CB082B" w:rsidRDefault="00CB082B" w:rsidP="0026051A">
      <w:pPr>
        <w:rPr>
          <w:lang w:val="x-none" w:eastAsia="x-none"/>
        </w:rPr>
      </w:pPr>
    </w:p>
    <w:p w14:paraId="60412592" w14:textId="2611CDC8" w:rsidR="00581483" w:rsidRPr="00612911" w:rsidRDefault="00581483" w:rsidP="00581483">
      <w:pPr>
        <w:rPr>
          <w:lang w:eastAsia="zh-CN"/>
        </w:rPr>
      </w:pPr>
      <w:r>
        <w:rPr>
          <w:lang w:eastAsia="zh-CN"/>
        </w:rPr>
        <w:t xml:space="preserve">We consider the </w:t>
      </w:r>
      <w:r w:rsidR="006C468B">
        <w:rPr>
          <w:lang w:eastAsia="zh-CN"/>
        </w:rPr>
        <w:t>m</w:t>
      </w:r>
      <w:r w:rsidRPr="00EB0F6D">
        <w:rPr>
          <w:lang w:eastAsia="zh-CN"/>
        </w:rPr>
        <w:t xml:space="preserve">etrics/KPIs </w:t>
      </w:r>
      <w:r w:rsidR="00EA4FAC">
        <w:rPr>
          <w:lang w:eastAsia="zh-CN"/>
        </w:rPr>
        <w:t>including options</w:t>
      </w:r>
      <w:r w:rsidR="00EA4FAC" w:rsidRPr="00EB0F6D">
        <w:rPr>
          <w:lang w:eastAsia="zh-CN"/>
        </w:rPr>
        <w:t xml:space="preserve"> </w:t>
      </w:r>
      <w:r w:rsidRPr="00EB0F6D">
        <w:rPr>
          <w:lang w:eastAsia="zh-CN"/>
        </w:rPr>
        <w:t xml:space="preserve">for </w:t>
      </w:r>
      <w:r>
        <w:rPr>
          <w:lang w:eastAsia="zh-CN"/>
        </w:rPr>
        <w:t>b</w:t>
      </w:r>
      <w:r w:rsidRPr="00EB0F6D">
        <w:rPr>
          <w:lang w:eastAsia="zh-CN"/>
        </w:rPr>
        <w:t xml:space="preserve">eam </w:t>
      </w:r>
      <w:r>
        <w:rPr>
          <w:lang w:eastAsia="zh-CN"/>
        </w:rPr>
        <w:t>m</w:t>
      </w:r>
      <w:r w:rsidRPr="00EB0F6D">
        <w:rPr>
          <w:lang w:eastAsia="zh-CN"/>
        </w:rPr>
        <w:t>anagement requirements/tests</w:t>
      </w:r>
      <w:r>
        <w:rPr>
          <w:lang w:eastAsia="zh-CN"/>
        </w:rPr>
        <w:t xml:space="preserve"> as follow:</w:t>
      </w:r>
    </w:p>
    <w:p w14:paraId="3E4B40B5" w14:textId="215BEF99" w:rsidR="00581483" w:rsidRPr="00822D83" w:rsidRDefault="00581483" w:rsidP="003859C8">
      <w:pPr>
        <w:pStyle w:val="ListParagraph"/>
        <w:numPr>
          <w:ilvl w:val="0"/>
          <w:numId w:val="14"/>
        </w:numPr>
        <w:rPr>
          <w:lang w:eastAsia="zh-CN"/>
        </w:rPr>
      </w:pPr>
      <w:r w:rsidRPr="005F1CB9">
        <w:rPr>
          <w:lang w:eastAsia="zh-CN"/>
        </w:rPr>
        <w:t>I</w:t>
      </w:r>
      <w:r>
        <w:rPr>
          <w:lang w:eastAsia="zh-CN"/>
        </w:rPr>
        <w:t xml:space="preserve">n the case of </w:t>
      </w:r>
      <w:r w:rsidR="00B92F6F">
        <w:rPr>
          <w:lang w:eastAsia="zh-CN"/>
        </w:rPr>
        <w:t>the</w:t>
      </w:r>
      <w:r w:rsidRPr="00822D83">
        <w:rPr>
          <w:lang w:eastAsia="zh-CN"/>
        </w:rPr>
        <w:t xml:space="preserve"> AI/ML model</w:t>
      </w:r>
      <w:r w:rsidR="00B92F6F">
        <w:rPr>
          <w:lang w:eastAsia="zh-CN"/>
        </w:rPr>
        <w:t xml:space="preserve"> with </w:t>
      </w:r>
      <w:r w:rsidR="00B92F6F" w:rsidRPr="6F7F5EB9">
        <w:rPr>
          <w:lang w:eastAsia="zh-CN"/>
        </w:rPr>
        <w:t>label (</w:t>
      </w:r>
      <w:r w:rsidR="00B92F6F" w:rsidRPr="00822D83">
        <w:rPr>
          <w:lang w:eastAsia="zh-CN"/>
        </w:rPr>
        <w:t xml:space="preserve">beam </w:t>
      </w:r>
      <w:r w:rsidR="00B92F6F" w:rsidRPr="6F7F5EB9">
        <w:rPr>
          <w:lang w:eastAsia="zh-CN"/>
        </w:rPr>
        <w:t>ID) output type</w:t>
      </w:r>
      <w:r w:rsidRPr="00822D83">
        <w:rPr>
          <w:lang w:eastAsia="zh-CN"/>
        </w:rPr>
        <w:t xml:space="preserve">, the </w:t>
      </w:r>
      <w:r w:rsidR="00411977">
        <w:rPr>
          <w:rFonts w:hint="eastAsia"/>
          <w:lang w:eastAsia="zh-CN"/>
        </w:rPr>
        <w:t>m</w:t>
      </w:r>
      <w:r w:rsidRPr="00822D83">
        <w:rPr>
          <w:lang w:eastAsia="zh-CN"/>
        </w:rPr>
        <w:t xml:space="preserve">etrics/KPIs for beam management requirements/tests </w:t>
      </w:r>
      <w:r w:rsidR="00E01F5A">
        <w:rPr>
          <w:lang w:eastAsia="zh-CN"/>
        </w:rPr>
        <w:t>are</w:t>
      </w:r>
      <w:r w:rsidRPr="00822D83">
        <w:rPr>
          <w:lang w:eastAsia="zh-CN"/>
        </w:rPr>
        <w:t xml:space="preserve"> derived by </w:t>
      </w:r>
      <w:r w:rsidR="0054419C">
        <w:rPr>
          <w:rFonts w:hint="eastAsia"/>
          <w:lang w:eastAsia="zh-CN"/>
        </w:rPr>
        <w:t xml:space="preserve">the </w:t>
      </w:r>
      <w:r w:rsidRPr="00822D83">
        <w:rPr>
          <w:lang w:eastAsia="zh-CN"/>
        </w:rPr>
        <w:t>beam prediction accuracy</w:t>
      </w:r>
      <w:r w:rsidR="00C90927" w:rsidRPr="00822D83">
        <w:rPr>
          <w:rFonts w:eastAsia="Times New Roman"/>
          <w:lang w:eastAsia="zh-CN"/>
        </w:rPr>
        <w:t>, i.e., the UE shall</w:t>
      </w:r>
      <w:r w:rsidR="00C90927">
        <w:rPr>
          <w:rFonts w:eastAsia="Times New Roman"/>
          <w:lang w:eastAsia="zh-CN"/>
        </w:rPr>
        <w:t xml:space="preserve"> only</w:t>
      </w:r>
      <w:r w:rsidR="00C90927" w:rsidRPr="00822D83">
        <w:rPr>
          <w:rFonts w:eastAsia="Times New Roman"/>
          <w:lang w:eastAsia="zh-CN"/>
        </w:rPr>
        <w:t xml:space="preserve"> fulfil </w:t>
      </w:r>
      <w:r w:rsidR="00C90927" w:rsidRPr="00822D83">
        <w:rPr>
          <w:rFonts w:eastAsia="MS Mincho"/>
          <w:lang w:eastAsia="zh-CN"/>
        </w:rPr>
        <w:t>beam prediction accuracy</w:t>
      </w:r>
      <w:r w:rsidRPr="00822D83">
        <w:rPr>
          <w:lang w:eastAsia="zh-CN"/>
        </w:rPr>
        <w:t>.</w:t>
      </w:r>
    </w:p>
    <w:p w14:paraId="1831C41B" w14:textId="256B6FF5" w:rsidR="00945BD0" w:rsidRDefault="00581483" w:rsidP="003859C8">
      <w:pPr>
        <w:pStyle w:val="ListParagraph"/>
        <w:numPr>
          <w:ilvl w:val="0"/>
          <w:numId w:val="14"/>
        </w:numPr>
        <w:rPr>
          <w:rFonts w:eastAsia="Times New Roman"/>
          <w:lang w:eastAsia="zh-CN"/>
        </w:rPr>
      </w:pPr>
      <w:r>
        <w:rPr>
          <w:lang w:eastAsia="zh-CN"/>
        </w:rPr>
        <w:lastRenderedPageBreak/>
        <w:t xml:space="preserve">In the case of </w:t>
      </w:r>
      <w:r w:rsidR="00B92F6F">
        <w:rPr>
          <w:lang w:eastAsia="zh-CN"/>
        </w:rPr>
        <w:t>the</w:t>
      </w:r>
      <w:r w:rsidR="00B92F6F" w:rsidRPr="00B92F6F">
        <w:rPr>
          <w:lang w:eastAsia="zh-CN"/>
        </w:rPr>
        <w:t xml:space="preserve"> </w:t>
      </w:r>
      <w:r w:rsidR="00B92F6F" w:rsidRPr="6F7F5EB9">
        <w:rPr>
          <w:lang w:eastAsia="zh-CN"/>
        </w:rPr>
        <w:t>AI/ML model</w:t>
      </w:r>
      <w:r w:rsidR="00B92F6F">
        <w:rPr>
          <w:lang w:eastAsia="zh-CN"/>
        </w:rPr>
        <w:t xml:space="preserve"> with </w:t>
      </w:r>
      <w:r w:rsidR="485C0698" w:rsidRPr="6F7F5EB9">
        <w:rPr>
          <w:lang w:eastAsia="zh-CN"/>
        </w:rPr>
        <w:t>label (beam ID)</w:t>
      </w:r>
      <w:r w:rsidRPr="6F7F5EB9">
        <w:rPr>
          <w:rFonts w:eastAsia="Times New Roman"/>
        </w:rPr>
        <w:t xml:space="preserve"> </w:t>
      </w:r>
      <w:r w:rsidRPr="00822D83">
        <w:rPr>
          <w:rFonts w:eastAsia="Times New Roman"/>
          <w:lang w:eastAsia="zh-CN"/>
        </w:rPr>
        <w:t xml:space="preserve">+ </w:t>
      </w:r>
      <w:r w:rsidRPr="00822D83">
        <w:rPr>
          <w:rFonts w:eastAsia="Times New Roman"/>
        </w:rPr>
        <w:t>RSRP</w:t>
      </w:r>
      <w:r w:rsidRPr="00822D83">
        <w:rPr>
          <w:rFonts w:eastAsia="Times New Roman"/>
          <w:lang w:eastAsia="zh-CN"/>
        </w:rPr>
        <w:t xml:space="preserve"> </w:t>
      </w:r>
      <w:r w:rsidR="0B7C282E" w:rsidRPr="6F7F5EB9">
        <w:rPr>
          <w:lang w:eastAsia="zh-CN"/>
        </w:rPr>
        <w:t>output type</w:t>
      </w:r>
      <w:r w:rsidRPr="6F7F5EB9">
        <w:rPr>
          <w:lang w:eastAsia="zh-CN"/>
        </w:rPr>
        <w:t>,</w:t>
      </w:r>
      <w:r w:rsidRPr="00822D83">
        <w:rPr>
          <w:rFonts w:eastAsia="Times New Roman"/>
          <w:lang w:eastAsia="zh-CN"/>
        </w:rPr>
        <w:t xml:space="preserve"> the Metrics/KPIs for beam management requirements/tests </w:t>
      </w:r>
      <w:r w:rsidR="00E01F5A">
        <w:rPr>
          <w:rFonts w:eastAsia="Times New Roman"/>
          <w:lang w:eastAsia="zh-CN"/>
        </w:rPr>
        <w:t>shall</w:t>
      </w:r>
      <w:r w:rsidRPr="00822D83">
        <w:rPr>
          <w:rFonts w:eastAsia="Times New Roman"/>
          <w:lang w:eastAsia="zh-CN"/>
        </w:rPr>
        <w:t xml:space="preserve"> take both of</w:t>
      </w:r>
      <w:r w:rsidR="0054419C">
        <w:rPr>
          <w:rFonts w:eastAsia="Times New Roman" w:hint="eastAsia"/>
          <w:lang w:eastAsia="zh-CN"/>
        </w:rPr>
        <w:t xml:space="preserve"> the</w:t>
      </w:r>
      <w:r w:rsidRPr="00822D83">
        <w:rPr>
          <w:rFonts w:eastAsia="Times New Roman"/>
          <w:lang w:eastAsia="zh-CN"/>
        </w:rPr>
        <w:t xml:space="preserve"> </w:t>
      </w:r>
      <w:r w:rsidRPr="00822D83">
        <w:rPr>
          <w:rFonts w:eastAsia="MS Mincho"/>
          <w:lang w:eastAsia="zh-CN"/>
        </w:rPr>
        <w:t xml:space="preserve">beam prediction accuracy and </w:t>
      </w:r>
      <w:r w:rsidR="50DA89D0" w:rsidRPr="6F7F5EB9">
        <w:rPr>
          <w:rFonts w:eastAsia="MS Mincho"/>
          <w:lang w:eastAsia="zh-CN"/>
        </w:rPr>
        <w:t>RSRP accuracy</w:t>
      </w:r>
      <w:r w:rsidRPr="6F7F5EB9">
        <w:rPr>
          <w:rFonts w:eastAsia="Times New Roman"/>
        </w:rPr>
        <w:t xml:space="preserve"> </w:t>
      </w:r>
      <w:r w:rsidRPr="00822D83">
        <w:rPr>
          <w:rFonts w:eastAsia="Times New Roman"/>
          <w:lang w:eastAsia="zh-CN"/>
        </w:rPr>
        <w:t xml:space="preserve">into account, i.e., the UE shall fulfil </w:t>
      </w:r>
      <w:r w:rsidRPr="00822D83">
        <w:rPr>
          <w:rFonts w:eastAsia="MS Mincho"/>
          <w:lang w:eastAsia="zh-CN"/>
        </w:rPr>
        <w:t xml:space="preserve">beam prediction accuracy and </w:t>
      </w:r>
      <w:r w:rsidR="447BBDA0" w:rsidRPr="6F7F5EB9">
        <w:rPr>
          <w:rFonts w:eastAsia="MS Mincho"/>
          <w:lang w:eastAsia="zh-CN"/>
        </w:rPr>
        <w:t>RSRP accuracy</w:t>
      </w:r>
      <w:r w:rsidRPr="6F7F5EB9">
        <w:rPr>
          <w:rFonts w:eastAsia="MS Mincho"/>
          <w:lang w:eastAsia="zh-CN"/>
        </w:rPr>
        <w:t xml:space="preserve"> </w:t>
      </w:r>
      <w:r w:rsidRPr="00822D83">
        <w:rPr>
          <w:rFonts w:eastAsia="Times New Roman"/>
          <w:lang w:eastAsia="zh-CN"/>
        </w:rPr>
        <w:t xml:space="preserve">simultaneously. </w:t>
      </w:r>
    </w:p>
    <w:p w14:paraId="133EF75E" w14:textId="0EDE79F7" w:rsidR="00581483" w:rsidRPr="001F71E7" w:rsidRDefault="00581483" w:rsidP="00581483">
      <w:pPr>
        <w:rPr>
          <w:b/>
          <w:bCs/>
          <w:lang w:eastAsia="zh-CN"/>
        </w:rPr>
      </w:pPr>
      <w:r w:rsidRPr="001F71E7">
        <w:rPr>
          <w:rFonts w:eastAsia="Times New Roman"/>
          <w:b/>
          <w:bCs/>
          <w:lang w:eastAsia="zh-CN"/>
        </w:rPr>
        <w:t>Proposal</w:t>
      </w:r>
      <w:r w:rsidR="009C5A6C">
        <w:rPr>
          <w:rFonts w:eastAsia="Times New Roman"/>
          <w:b/>
          <w:bCs/>
          <w:lang w:eastAsia="zh-CN"/>
        </w:rPr>
        <w:t xml:space="preserve"> </w:t>
      </w:r>
      <w:r w:rsidR="001A763C">
        <w:rPr>
          <w:rFonts w:eastAsia="Times New Roman" w:hint="eastAsia"/>
          <w:b/>
          <w:bCs/>
          <w:lang w:eastAsia="zh-CN"/>
        </w:rPr>
        <w:t>8</w:t>
      </w:r>
      <w:r w:rsidRPr="6F7F5EB9">
        <w:rPr>
          <w:rFonts w:eastAsia="Times New Roman"/>
          <w:b/>
          <w:bCs/>
          <w:lang w:eastAsia="zh-CN"/>
        </w:rPr>
        <w:t xml:space="preserve">: </w:t>
      </w:r>
      <w:r w:rsidRPr="001F71E7">
        <w:rPr>
          <w:b/>
          <w:bCs/>
          <w:lang w:eastAsia="zh-CN"/>
        </w:rPr>
        <w:t>Metrics/KPIs for beam management requirements/tests</w:t>
      </w:r>
      <w:r w:rsidR="007E66E7">
        <w:rPr>
          <w:b/>
          <w:bCs/>
          <w:lang w:eastAsia="zh-CN"/>
        </w:rPr>
        <w:t xml:space="preserve"> </w:t>
      </w:r>
      <w:r w:rsidR="00161EDA">
        <w:rPr>
          <w:b/>
          <w:bCs/>
          <w:lang w:eastAsia="zh-CN"/>
        </w:rPr>
        <w:t xml:space="preserve">are outlined </w:t>
      </w:r>
      <w:r w:rsidR="007445D6">
        <w:rPr>
          <w:b/>
          <w:bCs/>
          <w:lang w:eastAsia="zh-CN"/>
        </w:rPr>
        <w:t>by</w:t>
      </w:r>
      <w:r w:rsidR="00161EDA">
        <w:rPr>
          <w:b/>
          <w:bCs/>
          <w:lang w:eastAsia="zh-CN"/>
        </w:rPr>
        <w:t xml:space="preserve"> the</w:t>
      </w:r>
      <w:r w:rsidRPr="001F71E7">
        <w:rPr>
          <w:b/>
          <w:bCs/>
          <w:lang w:eastAsia="zh-CN"/>
        </w:rPr>
        <w:t xml:space="preserve"> below options:</w:t>
      </w:r>
    </w:p>
    <w:p w14:paraId="7943DA52" w14:textId="6E407A99" w:rsidR="2FDE9CBA" w:rsidRPr="00A701CE" w:rsidRDefault="00A701CE" w:rsidP="003859C8">
      <w:pPr>
        <w:pStyle w:val="ListParagraph"/>
        <w:numPr>
          <w:ilvl w:val="0"/>
          <w:numId w:val="14"/>
        </w:numPr>
        <w:rPr>
          <w:b/>
          <w:bCs/>
          <w:lang w:eastAsia="zh-CN"/>
        </w:rPr>
      </w:pPr>
      <w:r w:rsidRPr="00A701CE">
        <w:rPr>
          <w:b/>
          <w:bCs/>
          <w:lang w:eastAsia="zh-CN"/>
        </w:rPr>
        <w:t>In the case of the AI/ML model with label (beam ID) output type</w:t>
      </w:r>
    </w:p>
    <w:p w14:paraId="2C86A9EF" w14:textId="3B3D40BA" w:rsidR="7BC00BC2" w:rsidRPr="00A701CE" w:rsidRDefault="003F0106" w:rsidP="003859C8">
      <w:pPr>
        <w:pStyle w:val="ListParagraph"/>
        <w:numPr>
          <w:ilvl w:val="1"/>
          <w:numId w:val="14"/>
        </w:numPr>
        <w:rPr>
          <w:b/>
          <w:bCs/>
          <w:lang w:eastAsia="zh-CN"/>
        </w:rPr>
      </w:pPr>
      <w:r>
        <w:rPr>
          <w:b/>
          <w:bCs/>
          <w:lang w:eastAsia="zh-CN"/>
        </w:rPr>
        <w:t>B</w:t>
      </w:r>
      <w:r w:rsidR="2FDE9CBA" w:rsidRPr="00A701CE">
        <w:rPr>
          <w:b/>
          <w:bCs/>
          <w:lang w:eastAsia="zh-CN"/>
        </w:rPr>
        <w:t>eam prediction accuracy</w:t>
      </w:r>
      <w:r w:rsidR="0091142B" w:rsidRPr="00A701CE">
        <w:rPr>
          <w:b/>
          <w:bCs/>
          <w:lang w:eastAsia="zh-CN"/>
        </w:rPr>
        <w:t xml:space="preserve">, i.e., </w:t>
      </w:r>
      <w:r w:rsidR="00C30E6C">
        <w:rPr>
          <w:b/>
          <w:bCs/>
          <w:lang w:eastAsia="zh-CN"/>
        </w:rPr>
        <w:t>O</w:t>
      </w:r>
      <w:r w:rsidR="0091142B" w:rsidRPr="00A701CE">
        <w:rPr>
          <w:b/>
          <w:bCs/>
          <w:lang w:eastAsia="zh-CN"/>
        </w:rPr>
        <w:t>ption 2</w:t>
      </w:r>
      <w:r w:rsidR="00BE2581">
        <w:rPr>
          <w:b/>
          <w:bCs/>
          <w:lang w:eastAsia="zh-CN"/>
        </w:rPr>
        <w:t>, is adopted.</w:t>
      </w:r>
    </w:p>
    <w:p w14:paraId="21E9A014" w14:textId="3E1F898D" w:rsidR="00A701CE" w:rsidRPr="00A701CE" w:rsidRDefault="00A701CE" w:rsidP="00A701CE">
      <w:pPr>
        <w:pStyle w:val="ListParagraph"/>
        <w:numPr>
          <w:ilvl w:val="0"/>
          <w:numId w:val="14"/>
        </w:numPr>
        <w:rPr>
          <w:rFonts w:eastAsia="Times New Roman"/>
          <w:b/>
          <w:bCs/>
          <w:lang w:eastAsia="zh-CN"/>
        </w:rPr>
      </w:pPr>
      <w:r w:rsidRPr="00A701CE">
        <w:rPr>
          <w:b/>
          <w:bCs/>
          <w:lang w:eastAsia="zh-CN"/>
        </w:rPr>
        <w:t>In the case of the AI/ML model with label (beam ID)</w:t>
      </w:r>
      <w:r w:rsidRPr="00A701CE">
        <w:rPr>
          <w:rFonts w:eastAsia="Times New Roman"/>
          <w:b/>
          <w:bCs/>
        </w:rPr>
        <w:t xml:space="preserve"> </w:t>
      </w:r>
      <w:r w:rsidRPr="00A701CE">
        <w:rPr>
          <w:rFonts w:eastAsia="Times New Roman"/>
          <w:b/>
          <w:bCs/>
          <w:lang w:eastAsia="zh-CN"/>
        </w:rPr>
        <w:t xml:space="preserve">+ </w:t>
      </w:r>
      <w:r w:rsidRPr="00A701CE">
        <w:rPr>
          <w:rFonts w:eastAsia="Times New Roman"/>
          <w:b/>
          <w:bCs/>
        </w:rPr>
        <w:t>RSRP</w:t>
      </w:r>
      <w:r w:rsidRPr="00A701CE">
        <w:rPr>
          <w:rFonts w:eastAsia="Times New Roman"/>
          <w:b/>
          <w:bCs/>
          <w:lang w:eastAsia="zh-CN"/>
        </w:rPr>
        <w:t xml:space="preserve"> </w:t>
      </w:r>
      <w:r w:rsidRPr="00A701CE">
        <w:rPr>
          <w:b/>
          <w:bCs/>
          <w:lang w:eastAsia="zh-CN"/>
        </w:rPr>
        <w:t>output type</w:t>
      </w:r>
      <w:r w:rsidRPr="00A701CE">
        <w:rPr>
          <w:rFonts w:eastAsia="MS Mincho"/>
          <w:b/>
          <w:bCs/>
          <w:lang w:eastAsia="zh-CN"/>
        </w:rPr>
        <w:t xml:space="preserve"> </w:t>
      </w:r>
    </w:p>
    <w:p w14:paraId="23CFD6EC" w14:textId="14C565E5" w:rsidR="6E4EF19F" w:rsidRPr="00A701CE" w:rsidRDefault="00BE2581" w:rsidP="000C2986">
      <w:pPr>
        <w:pStyle w:val="ListParagraph"/>
        <w:numPr>
          <w:ilvl w:val="1"/>
          <w:numId w:val="14"/>
        </w:numPr>
        <w:rPr>
          <w:rFonts w:eastAsia="Times New Roman"/>
          <w:b/>
          <w:bCs/>
          <w:lang w:eastAsia="zh-CN"/>
        </w:rPr>
      </w:pPr>
      <w:r>
        <w:rPr>
          <w:rFonts w:eastAsia="MS Mincho"/>
          <w:b/>
          <w:bCs/>
          <w:lang w:eastAsia="zh-CN"/>
        </w:rPr>
        <w:t>B</w:t>
      </w:r>
      <w:r w:rsidR="2FDE9CBA" w:rsidRPr="00A701CE">
        <w:rPr>
          <w:rFonts w:eastAsia="MS Mincho"/>
          <w:b/>
          <w:bCs/>
          <w:lang w:eastAsia="zh-CN"/>
        </w:rPr>
        <w:t>eam prediction accuracy and RSRP accuracy</w:t>
      </w:r>
      <w:r w:rsidR="0091142B" w:rsidRPr="00A701CE">
        <w:rPr>
          <w:rFonts w:eastAsia="MS Mincho"/>
          <w:b/>
          <w:bCs/>
          <w:lang w:eastAsia="zh-CN"/>
        </w:rPr>
        <w:t xml:space="preserve">, </w:t>
      </w:r>
      <w:r w:rsidR="009B4125">
        <w:rPr>
          <w:rFonts w:eastAsia="MS Mincho"/>
          <w:b/>
          <w:bCs/>
          <w:lang w:eastAsia="zh-CN"/>
        </w:rPr>
        <w:t>i</w:t>
      </w:r>
      <w:r w:rsidR="0091142B" w:rsidRPr="00A701CE">
        <w:rPr>
          <w:rFonts w:eastAsia="MS Mincho"/>
          <w:b/>
          <w:bCs/>
          <w:lang w:eastAsia="zh-CN"/>
        </w:rPr>
        <w:t>.</w:t>
      </w:r>
      <w:r w:rsidR="009B4125">
        <w:rPr>
          <w:rFonts w:eastAsia="MS Mincho"/>
          <w:b/>
          <w:bCs/>
          <w:lang w:eastAsia="zh-CN"/>
        </w:rPr>
        <w:t>e</w:t>
      </w:r>
      <w:r w:rsidR="0091142B" w:rsidRPr="00A701CE">
        <w:rPr>
          <w:rFonts w:eastAsia="MS Mincho"/>
          <w:b/>
          <w:bCs/>
          <w:lang w:eastAsia="zh-CN"/>
        </w:rPr>
        <w:t>., Option1, 2 an 3</w:t>
      </w:r>
      <w:r>
        <w:rPr>
          <w:rFonts w:eastAsia="Times New Roman"/>
          <w:b/>
          <w:bCs/>
          <w:lang w:eastAsia="zh-CN"/>
        </w:rPr>
        <w:t>, are adopted</w:t>
      </w:r>
      <w:r w:rsidRPr="00BE2581">
        <w:rPr>
          <w:rFonts w:eastAsia="Times New Roman"/>
          <w:b/>
          <w:bCs/>
          <w:lang w:eastAsia="zh-CN"/>
        </w:rPr>
        <w:t xml:space="preserve"> </w:t>
      </w:r>
      <w:r>
        <w:rPr>
          <w:rFonts w:eastAsia="Times New Roman"/>
          <w:b/>
          <w:bCs/>
          <w:lang w:eastAsia="zh-CN"/>
        </w:rPr>
        <w:t>s</w:t>
      </w:r>
      <w:r w:rsidRPr="00A701CE">
        <w:rPr>
          <w:rFonts w:eastAsia="Times New Roman"/>
          <w:b/>
          <w:bCs/>
          <w:lang w:eastAsia="zh-CN"/>
        </w:rPr>
        <w:t>imultaneous</w:t>
      </w:r>
      <w:r>
        <w:rPr>
          <w:rFonts w:eastAsia="Times New Roman"/>
          <w:b/>
          <w:bCs/>
          <w:lang w:eastAsia="zh-CN"/>
        </w:rPr>
        <w:t>ly.</w:t>
      </w:r>
    </w:p>
    <w:p w14:paraId="1AF64942" w14:textId="77777777" w:rsidR="00BB2DA2" w:rsidRDefault="00BB2DA2" w:rsidP="00581483">
      <w:pPr>
        <w:rPr>
          <w:lang w:eastAsia="zh-CN"/>
        </w:rPr>
      </w:pPr>
    </w:p>
    <w:bookmarkEnd w:id="0"/>
    <w:bookmarkEnd w:id="1"/>
    <w:p w14:paraId="14007EA6" w14:textId="06F936BF" w:rsidR="00AD3201" w:rsidRPr="00A05968" w:rsidRDefault="001545B7" w:rsidP="003F12BE">
      <w:pPr>
        <w:pStyle w:val="Heading1"/>
        <w:ind w:right="72"/>
        <w:rPr>
          <w:lang w:val="sv-SE"/>
        </w:rPr>
      </w:pPr>
      <w:proofErr w:type="spellStart"/>
      <w:r w:rsidRPr="00A05968">
        <w:rPr>
          <w:lang w:val="sv-SE"/>
        </w:rPr>
        <w:t>Conclusion</w:t>
      </w:r>
      <w:proofErr w:type="spellEnd"/>
    </w:p>
    <w:p w14:paraId="085C531A" w14:textId="77777777" w:rsidR="00CC1543" w:rsidRDefault="00CC1543" w:rsidP="00CC1543">
      <w:pPr>
        <w:rPr>
          <w:b/>
          <w:bCs/>
          <w:lang w:eastAsia="zh-CN"/>
        </w:rPr>
      </w:pPr>
      <w:r>
        <w:rPr>
          <w:b/>
          <w:bCs/>
          <w:lang w:eastAsia="zh-CN"/>
        </w:rPr>
        <w:t xml:space="preserve">Observation </w:t>
      </w:r>
      <w:r>
        <w:rPr>
          <w:rFonts w:hint="eastAsia"/>
          <w:b/>
          <w:bCs/>
          <w:lang w:eastAsia="zh-CN"/>
        </w:rPr>
        <w:t>1</w:t>
      </w:r>
      <w:r w:rsidRPr="6F7F5EB9">
        <w:rPr>
          <w:b/>
          <w:bCs/>
          <w:lang w:eastAsia="zh-CN"/>
        </w:rPr>
        <w:t>:</w:t>
      </w:r>
      <w:r>
        <w:rPr>
          <w:b/>
          <w:bCs/>
          <w:lang w:eastAsia="zh-CN"/>
        </w:rPr>
        <w:t xml:space="preserve"> In inference, </w:t>
      </w:r>
      <w:r w:rsidRPr="6F7F5EB9">
        <w:rPr>
          <w:b/>
          <w:bCs/>
          <w:lang w:eastAsia="zh-CN"/>
        </w:rPr>
        <w:t>UE may not know the Rx beam associated with a Tx beam</w:t>
      </w:r>
      <w:r>
        <w:rPr>
          <w:b/>
          <w:bCs/>
          <w:lang w:eastAsia="zh-CN"/>
        </w:rPr>
        <w:t xml:space="preserve"> in Set A, </w:t>
      </w:r>
      <w:r w:rsidRPr="00751B22">
        <w:rPr>
          <w:b/>
          <w:bCs/>
          <w:lang w:eastAsia="zh-CN"/>
        </w:rPr>
        <w:t>if a Tx beam falls into one of the two situations listed below</w:t>
      </w:r>
      <w:r w:rsidRPr="6F7F5EB9">
        <w:rPr>
          <w:b/>
          <w:bCs/>
          <w:lang w:eastAsia="zh-CN"/>
        </w:rPr>
        <w:t>:</w:t>
      </w:r>
    </w:p>
    <w:p w14:paraId="58ECBFFF" w14:textId="77777777" w:rsidR="00CC1543" w:rsidRDefault="00CC1543" w:rsidP="00CC1543">
      <w:pPr>
        <w:pStyle w:val="ListParagraph"/>
        <w:numPr>
          <w:ilvl w:val="0"/>
          <w:numId w:val="16"/>
        </w:numPr>
        <w:rPr>
          <w:b/>
          <w:bCs/>
          <w:lang w:eastAsia="zh-CN"/>
        </w:rPr>
      </w:pPr>
      <w:r>
        <w:rPr>
          <w:b/>
          <w:bCs/>
          <w:lang w:eastAsia="zh-CN"/>
        </w:rPr>
        <w:t xml:space="preserve">UE isn’t capable to store the Rx beam for </w:t>
      </w:r>
      <w:r w:rsidRPr="6F7F5EB9">
        <w:rPr>
          <w:b/>
          <w:bCs/>
          <w:lang w:eastAsia="zh-CN"/>
        </w:rPr>
        <w:t>Tx beam</w:t>
      </w:r>
      <w:r>
        <w:rPr>
          <w:b/>
          <w:bCs/>
          <w:lang w:eastAsia="zh-CN"/>
        </w:rPr>
        <w:t xml:space="preserve"> which has been detected/measured in training.</w:t>
      </w:r>
    </w:p>
    <w:p w14:paraId="0D8E7248" w14:textId="77777777" w:rsidR="00CC1543" w:rsidRDefault="00CC1543" w:rsidP="00CC1543">
      <w:pPr>
        <w:pStyle w:val="ListParagraph"/>
        <w:numPr>
          <w:ilvl w:val="0"/>
          <w:numId w:val="16"/>
        </w:numPr>
        <w:rPr>
          <w:b/>
          <w:bCs/>
          <w:lang w:eastAsia="zh-CN"/>
        </w:rPr>
      </w:pPr>
      <w:r w:rsidRPr="00917D39">
        <w:rPr>
          <w:b/>
          <w:bCs/>
          <w:lang w:eastAsia="zh-CN"/>
        </w:rPr>
        <w:t xml:space="preserve">UE has not </w:t>
      </w:r>
      <w:r>
        <w:rPr>
          <w:b/>
          <w:bCs/>
          <w:lang w:eastAsia="zh-CN"/>
        </w:rPr>
        <w:t xml:space="preserve">been able to </w:t>
      </w:r>
      <w:r w:rsidRPr="00917D39">
        <w:rPr>
          <w:b/>
          <w:bCs/>
          <w:lang w:eastAsia="zh-CN"/>
        </w:rPr>
        <w:t xml:space="preserve">detect/measure </w:t>
      </w:r>
      <w:r>
        <w:rPr>
          <w:b/>
          <w:bCs/>
          <w:lang w:eastAsia="zh-CN"/>
        </w:rPr>
        <w:t>the beam</w:t>
      </w:r>
      <w:r w:rsidRPr="00917D39">
        <w:rPr>
          <w:b/>
          <w:bCs/>
          <w:lang w:eastAsia="zh-CN"/>
        </w:rPr>
        <w:t xml:space="preserve"> in </w:t>
      </w:r>
      <w:r>
        <w:rPr>
          <w:b/>
          <w:bCs/>
          <w:lang w:eastAsia="zh-CN"/>
        </w:rPr>
        <w:t>training</w:t>
      </w:r>
      <w:r w:rsidRPr="00917D39">
        <w:rPr>
          <w:b/>
          <w:bCs/>
          <w:lang w:eastAsia="zh-CN"/>
        </w:rPr>
        <w:t xml:space="preserve">. </w:t>
      </w:r>
    </w:p>
    <w:p w14:paraId="1FB4536B" w14:textId="77777777" w:rsidR="001A763C" w:rsidRPr="001A763C" w:rsidRDefault="001A763C" w:rsidP="001A763C">
      <w:pPr>
        <w:rPr>
          <w:b/>
          <w:bCs/>
          <w:lang w:eastAsia="zh-CN"/>
        </w:rPr>
      </w:pPr>
      <w:r w:rsidRPr="001A763C">
        <w:rPr>
          <w:b/>
          <w:bCs/>
          <w:lang w:eastAsia="zh-CN"/>
        </w:rPr>
        <w:t>Observation</w:t>
      </w:r>
      <w:r w:rsidRPr="001A763C">
        <w:rPr>
          <w:rFonts w:hint="eastAsia"/>
          <w:b/>
          <w:bCs/>
          <w:lang w:eastAsia="zh-CN"/>
        </w:rPr>
        <w:t xml:space="preserve"> 2</w:t>
      </w:r>
      <w:r w:rsidRPr="001A763C">
        <w:rPr>
          <w:b/>
          <w:bCs/>
          <w:lang w:eastAsia="zh-CN"/>
        </w:rPr>
        <w:t>:  Switching to a TCI state, which is ‘known’ by the prediction without any measurement, is a valid use case.</w:t>
      </w:r>
    </w:p>
    <w:p w14:paraId="2DD411D4" w14:textId="77777777" w:rsidR="00A56165" w:rsidRPr="00BD5AF0" w:rsidRDefault="00A56165" w:rsidP="00A56165">
      <w:pPr>
        <w:rPr>
          <w:b/>
          <w:bCs/>
          <w:lang w:eastAsia="zh-CN"/>
        </w:rPr>
      </w:pPr>
      <w:r w:rsidRPr="00BD5AF0">
        <w:rPr>
          <w:b/>
          <w:bCs/>
          <w:lang w:eastAsia="zh-CN"/>
        </w:rPr>
        <w:t>Proposal</w:t>
      </w:r>
      <w:r>
        <w:rPr>
          <w:rFonts w:hint="eastAsia"/>
          <w:b/>
          <w:bCs/>
          <w:lang w:eastAsia="zh-CN"/>
        </w:rPr>
        <w:t xml:space="preserve"> 1</w:t>
      </w:r>
      <w:r w:rsidRPr="00BD5AF0">
        <w:rPr>
          <w:b/>
          <w:bCs/>
          <w:lang w:eastAsia="zh-CN"/>
        </w:rPr>
        <w:t xml:space="preserve">: </w:t>
      </w:r>
      <w:r w:rsidRPr="00CC765B">
        <w:rPr>
          <w:b/>
          <w:bCs/>
          <w:lang w:eastAsia="zh-CN"/>
        </w:rPr>
        <w:t xml:space="preserve">UE may signal through an indication, such as UE capability or UAI, </w:t>
      </w:r>
      <w:r>
        <w:rPr>
          <w:b/>
          <w:bCs/>
          <w:lang w:eastAsia="zh-CN"/>
        </w:rPr>
        <w:t xml:space="preserve">indicating </w:t>
      </w:r>
      <w:r w:rsidRPr="00CC765B">
        <w:rPr>
          <w:b/>
          <w:bCs/>
          <w:lang w:eastAsia="zh-CN"/>
        </w:rPr>
        <w:t>whether it is able to know the Rx beam paired with the predicted Tx beam or not</w:t>
      </w:r>
      <w:r>
        <w:rPr>
          <w:b/>
          <w:bCs/>
          <w:lang w:eastAsia="zh-CN"/>
        </w:rPr>
        <w:t>.</w:t>
      </w:r>
    </w:p>
    <w:p w14:paraId="7205DF50" w14:textId="77777777" w:rsidR="001A763C" w:rsidRDefault="001A763C" w:rsidP="001A763C">
      <w:pPr>
        <w:rPr>
          <w:b/>
          <w:bCs/>
          <w:lang w:eastAsia="zh-CN"/>
        </w:rPr>
      </w:pPr>
      <w:r w:rsidRPr="741AA2D4">
        <w:rPr>
          <w:b/>
          <w:bCs/>
          <w:lang w:eastAsia="zh-CN"/>
        </w:rPr>
        <w:t>Proposal</w:t>
      </w:r>
      <w:r>
        <w:rPr>
          <w:b/>
          <w:bCs/>
          <w:lang w:eastAsia="zh-CN"/>
        </w:rPr>
        <w:t xml:space="preserve"> </w:t>
      </w:r>
      <w:r>
        <w:rPr>
          <w:rFonts w:hint="eastAsia"/>
          <w:b/>
          <w:bCs/>
          <w:lang w:eastAsia="zh-CN"/>
        </w:rPr>
        <w:t>2</w:t>
      </w:r>
      <w:r w:rsidRPr="741AA2D4">
        <w:rPr>
          <w:b/>
          <w:bCs/>
          <w:lang w:eastAsia="zh-CN"/>
        </w:rPr>
        <w:t xml:space="preserve">: For </w:t>
      </w:r>
      <w:r>
        <w:rPr>
          <w:b/>
          <w:bCs/>
          <w:lang w:eastAsia="zh-CN"/>
        </w:rPr>
        <w:t xml:space="preserve">the </w:t>
      </w:r>
      <w:r w:rsidRPr="741AA2D4">
        <w:rPr>
          <w:b/>
          <w:bCs/>
          <w:lang w:eastAsia="zh-CN"/>
        </w:rPr>
        <w:t xml:space="preserve">prediction-based TCI state switch, </w:t>
      </w:r>
      <w:r>
        <w:rPr>
          <w:b/>
          <w:bCs/>
          <w:lang w:eastAsia="zh-CN"/>
        </w:rPr>
        <w:t xml:space="preserve">RAN4 to study </w:t>
      </w:r>
      <w:r w:rsidRPr="741AA2D4">
        <w:rPr>
          <w:b/>
          <w:bCs/>
          <w:lang w:eastAsia="zh-CN"/>
        </w:rPr>
        <w:t>the known conditions</w:t>
      </w:r>
      <w:r>
        <w:rPr>
          <w:b/>
          <w:bCs/>
          <w:lang w:eastAsia="zh-CN"/>
        </w:rPr>
        <w:t xml:space="preserve"> based on prediction status instead of the</w:t>
      </w:r>
      <w:r w:rsidRPr="741AA2D4">
        <w:rPr>
          <w:b/>
          <w:bCs/>
          <w:lang w:eastAsia="zh-CN"/>
        </w:rPr>
        <w:t xml:space="preserve"> </w:t>
      </w:r>
      <w:r>
        <w:rPr>
          <w:b/>
          <w:bCs/>
          <w:lang w:eastAsia="zh-CN"/>
        </w:rPr>
        <w:t>measurement and corresponding delay.</w:t>
      </w:r>
    </w:p>
    <w:p w14:paraId="6654E6A3" w14:textId="0BCE1074" w:rsidR="001A763C" w:rsidRDefault="001A763C" w:rsidP="001A763C">
      <w:pPr>
        <w:ind w:left="852"/>
        <w:rPr>
          <w:b/>
          <w:bCs/>
          <w:lang w:eastAsia="zh-CN"/>
        </w:rPr>
      </w:pPr>
      <w:r>
        <w:rPr>
          <w:b/>
          <w:bCs/>
          <w:lang w:eastAsia="zh-CN"/>
        </w:rPr>
        <w:t>Note: The known conditions may be regarded as the ‘predicted known’ conditions, if need to be distinguished from the ‘measured</w:t>
      </w:r>
      <w:r w:rsidRPr="741AA2D4">
        <w:rPr>
          <w:b/>
          <w:bCs/>
          <w:lang w:eastAsia="zh-CN"/>
        </w:rPr>
        <w:t xml:space="preserve"> known</w:t>
      </w:r>
      <w:r>
        <w:rPr>
          <w:b/>
          <w:bCs/>
          <w:lang w:eastAsia="zh-CN"/>
        </w:rPr>
        <w:t>’</w:t>
      </w:r>
      <w:r w:rsidRPr="741AA2D4">
        <w:rPr>
          <w:b/>
          <w:bCs/>
          <w:lang w:eastAsia="zh-CN"/>
        </w:rPr>
        <w:t xml:space="preserve"> conditions</w:t>
      </w:r>
      <w:r>
        <w:rPr>
          <w:b/>
          <w:bCs/>
          <w:lang w:eastAsia="zh-CN"/>
        </w:rPr>
        <w:t>.</w:t>
      </w:r>
    </w:p>
    <w:p w14:paraId="5B286986" w14:textId="77777777" w:rsidR="004931B4" w:rsidRPr="00585FAA" w:rsidRDefault="004931B4" w:rsidP="004931B4">
      <w:pPr>
        <w:rPr>
          <w:b/>
          <w:lang w:eastAsia="zh-CN"/>
        </w:rPr>
      </w:pPr>
      <w:r w:rsidRPr="6F7F5EB9">
        <w:rPr>
          <w:b/>
          <w:lang w:eastAsia="zh-CN"/>
        </w:rPr>
        <w:t>Proposal</w:t>
      </w:r>
      <w:r>
        <w:rPr>
          <w:b/>
          <w:lang w:eastAsia="zh-CN"/>
        </w:rPr>
        <w:t xml:space="preserve"> </w:t>
      </w:r>
      <w:r>
        <w:rPr>
          <w:rFonts w:hint="eastAsia"/>
          <w:b/>
          <w:lang w:eastAsia="zh-CN"/>
        </w:rPr>
        <w:t>3</w:t>
      </w:r>
      <w:r w:rsidRPr="6F7F5EB9">
        <w:rPr>
          <w:b/>
          <w:lang w:eastAsia="zh-CN"/>
        </w:rPr>
        <w:t>: The</w:t>
      </w:r>
      <w:r>
        <w:rPr>
          <w:b/>
          <w:lang w:eastAsia="zh-CN"/>
        </w:rPr>
        <w:t xml:space="preserve"> </w:t>
      </w:r>
      <w:r>
        <w:rPr>
          <w:b/>
          <w:bCs/>
          <w:lang w:eastAsia="zh-CN"/>
        </w:rPr>
        <w:t xml:space="preserve">‘predicted known’ </w:t>
      </w:r>
      <w:r>
        <w:rPr>
          <w:b/>
          <w:lang w:eastAsia="zh-CN"/>
        </w:rPr>
        <w:t>conditions of the</w:t>
      </w:r>
      <w:r w:rsidRPr="6F7F5EB9">
        <w:rPr>
          <w:b/>
          <w:lang w:eastAsia="zh-CN"/>
        </w:rPr>
        <w:t xml:space="preserve"> predict</w:t>
      </w:r>
      <w:r>
        <w:rPr>
          <w:b/>
          <w:lang w:eastAsia="zh-CN"/>
        </w:rPr>
        <w:t>ion</w:t>
      </w:r>
      <w:r w:rsidRPr="00DC68D1">
        <w:rPr>
          <w:b/>
          <w:lang w:eastAsia="zh-CN"/>
        </w:rPr>
        <w:t>-based</w:t>
      </w:r>
      <w:r w:rsidRPr="6F7F5EB9">
        <w:rPr>
          <w:b/>
          <w:lang w:eastAsia="zh-CN"/>
        </w:rPr>
        <w:t xml:space="preserve"> TCI state </w:t>
      </w:r>
      <w:r>
        <w:rPr>
          <w:b/>
          <w:lang w:eastAsia="zh-CN"/>
        </w:rPr>
        <w:t>shall take below conditions into account</w:t>
      </w:r>
      <w:r w:rsidRPr="6F7F5EB9">
        <w:rPr>
          <w:b/>
          <w:lang w:eastAsia="zh-CN"/>
        </w:rPr>
        <w:t>:</w:t>
      </w:r>
    </w:p>
    <w:p w14:paraId="38651F5C" w14:textId="77777777" w:rsidR="004931B4" w:rsidRDefault="004931B4" w:rsidP="004931B4">
      <w:pPr>
        <w:pStyle w:val="ListParagraph"/>
        <w:numPr>
          <w:ilvl w:val="0"/>
          <w:numId w:val="18"/>
        </w:numPr>
        <w:rPr>
          <w:b/>
          <w:bCs/>
          <w:lang w:eastAsia="zh-CN"/>
        </w:rPr>
      </w:pPr>
      <w:r>
        <w:rPr>
          <w:b/>
          <w:bCs/>
          <w:lang w:eastAsia="zh-CN"/>
        </w:rPr>
        <w:t>The TCI state switch command is received during valid inference phase of AI/ML mode.</w:t>
      </w:r>
    </w:p>
    <w:p w14:paraId="1A70D28F" w14:textId="77777777" w:rsidR="004931B4" w:rsidRPr="002177A5" w:rsidRDefault="004931B4" w:rsidP="004931B4">
      <w:pPr>
        <w:pStyle w:val="ListParagraph"/>
        <w:numPr>
          <w:ilvl w:val="0"/>
          <w:numId w:val="18"/>
        </w:numPr>
        <w:rPr>
          <w:b/>
          <w:bCs/>
          <w:lang w:eastAsia="zh-CN"/>
        </w:rPr>
      </w:pPr>
      <w:r w:rsidRPr="002177A5">
        <w:rPr>
          <w:b/>
          <w:bCs/>
        </w:rPr>
        <w:t xml:space="preserve">The predicted beam in Set A is </w:t>
      </w:r>
      <w:r>
        <w:rPr>
          <w:b/>
          <w:bCs/>
          <w:lang w:eastAsia="zh-CN"/>
        </w:rPr>
        <w:t>t</w:t>
      </w:r>
      <w:r w:rsidRPr="002177A5">
        <w:rPr>
          <w:b/>
          <w:bCs/>
          <w:lang w:eastAsia="zh-CN"/>
        </w:rPr>
        <w:t>he RS in target TCI state.</w:t>
      </w:r>
    </w:p>
    <w:p w14:paraId="754A6C05" w14:textId="77777777" w:rsidR="004931B4" w:rsidRDefault="004931B4" w:rsidP="004931B4">
      <w:pPr>
        <w:pStyle w:val="ListParagraph"/>
        <w:numPr>
          <w:ilvl w:val="0"/>
          <w:numId w:val="18"/>
        </w:numPr>
        <w:rPr>
          <w:b/>
          <w:bCs/>
        </w:rPr>
      </w:pPr>
      <w:r w:rsidRPr="002177A5">
        <w:rPr>
          <w:b/>
          <w:bCs/>
          <w:lang w:eastAsia="zh-CN"/>
        </w:rPr>
        <w:t xml:space="preserve">The </w:t>
      </w:r>
      <w:r w:rsidRPr="002177A5">
        <w:rPr>
          <w:b/>
          <w:bCs/>
        </w:rPr>
        <w:t xml:space="preserve">predicted beam in Set A is detectable </w:t>
      </w:r>
      <w:r w:rsidRPr="002177A5">
        <w:rPr>
          <w:b/>
          <w:bCs/>
          <w:lang w:eastAsia="zh-CN"/>
        </w:rPr>
        <w:t>during training and inference phase, which implies the beam has been trained successfully</w:t>
      </w:r>
      <w:r>
        <w:rPr>
          <w:b/>
          <w:bCs/>
          <w:lang w:eastAsia="zh-CN"/>
        </w:rPr>
        <w:t xml:space="preserve"> and available in inference phase</w:t>
      </w:r>
      <w:r w:rsidRPr="002177A5">
        <w:rPr>
          <w:b/>
          <w:bCs/>
          <w:lang w:eastAsia="zh-CN"/>
        </w:rPr>
        <w:t xml:space="preserve">. </w:t>
      </w:r>
    </w:p>
    <w:p w14:paraId="431F053C" w14:textId="77777777" w:rsidR="004931B4" w:rsidRPr="002177A5" w:rsidRDefault="004931B4" w:rsidP="004931B4">
      <w:pPr>
        <w:pStyle w:val="ListParagraph"/>
        <w:numPr>
          <w:ilvl w:val="0"/>
          <w:numId w:val="18"/>
        </w:numPr>
        <w:rPr>
          <w:b/>
          <w:bCs/>
        </w:rPr>
      </w:pPr>
      <w:r>
        <w:rPr>
          <w:b/>
          <w:bCs/>
          <w:lang w:eastAsia="zh-CN"/>
        </w:rPr>
        <w:t>The UE knows the Rx beam for the predicted beam.</w:t>
      </w:r>
    </w:p>
    <w:p w14:paraId="11E245C8" w14:textId="77777777" w:rsidR="001A763C" w:rsidRPr="00DC68D1" w:rsidRDefault="001A763C" w:rsidP="001A763C">
      <w:pPr>
        <w:spacing w:line="259" w:lineRule="auto"/>
        <w:rPr>
          <w:b/>
          <w:lang w:eastAsia="zh-CN"/>
        </w:rPr>
      </w:pPr>
      <w:r w:rsidRPr="00DC68D1">
        <w:rPr>
          <w:b/>
          <w:lang w:eastAsia="zh-CN"/>
        </w:rPr>
        <w:t xml:space="preserve">Proposal </w:t>
      </w:r>
      <w:r>
        <w:rPr>
          <w:rFonts w:hint="eastAsia"/>
          <w:b/>
          <w:lang w:eastAsia="zh-CN"/>
        </w:rPr>
        <w:t>4</w:t>
      </w:r>
      <w:r w:rsidRPr="00DC68D1">
        <w:rPr>
          <w:b/>
          <w:lang w:eastAsia="zh-CN"/>
        </w:rPr>
        <w:t xml:space="preserve">: Below cases don’t need to be considered for </w:t>
      </w:r>
      <w:r>
        <w:rPr>
          <w:b/>
          <w:lang w:eastAsia="zh-CN"/>
        </w:rPr>
        <w:t xml:space="preserve">the </w:t>
      </w:r>
      <w:r w:rsidRPr="00DC68D1">
        <w:rPr>
          <w:b/>
          <w:lang w:eastAsia="zh-CN"/>
        </w:rPr>
        <w:t>b</w:t>
      </w:r>
      <w:r w:rsidRPr="00DC68D1">
        <w:rPr>
          <w:rFonts w:hint="eastAsia"/>
          <w:b/>
          <w:lang w:eastAsia="zh-CN"/>
        </w:rPr>
        <w:t xml:space="preserve">eam </w:t>
      </w:r>
      <w:r w:rsidRPr="00DC68D1">
        <w:rPr>
          <w:b/>
          <w:lang w:eastAsia="zh-CN"/>
        </w:rPr>
        <w:t>prediction-based</w:t>
      </w:r>
      <w:r w:rsidRPr="00DC68D1">
        <w:rPr>
          <w:rFonts w:hint="eastAsia"/>
          <w:b/>
          <w:lang w:eastAsia="zh-CN"/>
        </w:rPr>
        <w:t xml:space="preserve"> TCI state </w:t>
      </w:r>
      <w:r w:rsidRPr="00DC68D1">
        <w:rPr>
          <w:b/>
          <w:lang w:eastAsia="zh-CN"/>
        </w:rPr>
        <w:t>switch.</w:t>
      </w:r>
    </w:p>
    <w:p w14:paraId="309BC48D" w14:textId="77777777" w:rsidR="001A763C" w:rsidRPr="00DC68D1" w:rsidRDefault="001A763C" w:rsidP="001A763C">
      <w:pPr>
        <w:pStyle w:val="ListParagraph"/>
        <w:numPr>
          <w:ilvl w:val="0"/>
          <w:numId w:val="20"/>
        </w:numPr>
        <w:spacing w:line="259" w:lineRule="auto"/>
        <w:rPr>
          <w:b/>
          <w:lang w:eastAsia="zh-CN"/>
        </w:rPr>
      </w:pPr>
      <w:r w:rsidRPr="00DC68D1">
        <w:rPr>
          <w:b/>
          <w:bCs/>
          <w:lang w:eastAsia="zh-CN"/>
        </w:rPr>
        <w:t>During</w:t>
      </w:r>
      <w:r w:rsidRPr="00DC68D1">
        <w:rPr>
          <w:b/>
          <w:lang w:eastAsia="zh-CN"/>
        </w:rPr>
        <w:t xml:space="preserve"> training phase, measurement reporting on Set A and Set B also may enable the NW to configure a TCI state associated with a RS out of the measured Set A or Set B. However, it is not relevant to AI/ML model, </w:t>
      </w:r>
      <w:r w:rsidRPr="00DC68D1">
        <w:rPr>
          <w:b/>
          <w:bCs/>
          <w:lang w:eastAsia="zh-CN"/>
        </w:rPr>
        <w:t>instead the legacy known conditions can be applied. Hence,</w:t>
      </w:r>
      <w:r w:rsidRPr="00DC68D1">
        <w:rPr>
          <w:b/>
          <w:lang w:eastAsia="zh-CN"/>
        </w:rPr>
        <w:t xml:space="preserve"> the </w:t>
      </w:r>
      <w:r w:rsidRPr="00DC68D1">
        <w:rPr>
          <w:b/>
          <w:bCs/>
          <w:lang w:eastAsia="zh-CN"/>
        </w:rPr>
        <w:t xml:space="preserve">known conditions for Set A or Set B during </w:t>
      </w:r>
      <w:r w:rsidRPr="00DC68D1">
        <w:rPr>
          <w:b/>
          <w:lang w:eastAsia="zh-CN"/>
        </w:rPr>
        <w:t xml:space="preserve">training phase </w:t>
      </w:r>
      <w:r w:rsidRPr="00DC68D1">
        <w:rPr>
          <w:b/>
          <w:bCs/>
          <w:lang w:eastAsia="zh-CN"/>
        </w:rPr>
        <w:t xml:space="preserve">are not in </w:t>
      </w:r>
      <w:r w:rsidRPr="00DC68D1">
        <w:rPr>
          <w:b/>
          <w:lang w:eastAsia="zh-CN"/>
        </w:rPr>
        <w:t>scope.</w:t>
      </w:r>
    </w:p>
    <w:p w14:paraId="62D02638" w14:textId="77777777" w:rsidR="001A763C" w:rsidRPr="00DC68D1" w:rsidRDefault="001A763C" w:rsidP="001A763C">
      <w:pPr>
        <w:pStyle w:val="ListParagraph"/>
        <w:numPr>
          <w:ilvl w:val="0"/>
          <w:numId w:val="20"/>
        </w:numPr>
        <w:spacing w:line="259" w:lineRule="auto"/>
        <w:rPr>
          <w:b/>
          <w:bCs/>
          <w:lang w:eastAsia="zh-CN"/>
        </w:rPr>
      </w:pPr>
      <w:r w:rsidRPr="00DC68D1">
        <w:rPr>
          <w:b/>
          <w:bCs/>
          <w:lang w:eastAsia="zh-CN"/>
        </w:rPr>
        <w:t xml:space="preserve">During inference phase, </w:t>
      </w:r>
      <w:r w:rsidRPr="00DC68D1">
        <w:rPr>
          <w:b/>
          <w:lang w:eastAsia="zh-CN"/>
        </w:rPr>
        <w:t xml:space="preserve">it </w:t>
      </w:r>
      <w:r w:rsidRPr="00DC68D1">
        <w:rPr>
          <w:b/>
          <w:bCs/>
          <w:lang w:eastAsia="zh-CN"/>
        </w:rPr>
        <w:t>may occur</w:t>
      </w:r>
      <w:r w:rsidRPr="00DC68D1">
        <w:rPr>
          <w:b/>
          <w:lang w:eastAsia="zh-CN"/>
        </w:rPr>
        <w:t xml:space="preserve"> that the TCI state is </w:t>
      </w:r>
      <w:proofErr w:type="spellStart"/>
      <w:r w:rsidRPr="00DC68D1">
        <w:rPr>
          <w:b/>
          <w:lang w:eastAsia="zh-CN"/>
        </w:rPr>
        <w:t>QCLed</w:t>
      </w:r>
      <w:proofErr w:type="spellEnd"/>
      <w:r w:rsidRPr="00DC68D1">
        <w:rPr>
          <w:b/>
          <w:lang w:eastAsia="zh-CN"/>
        </w:rPr>
        <w:t xml:space="preserve"> with a RS belonging to Set B</w:t>
      </w:r>
      <w:r w:rsidRPr="00DC68D1">
        <w:rPr>
          <w:b/>
          <w:bCs/>
          <w:lang w:eastAsia="zh-CN"/>
        </w:rPr>
        <w:t>. The legacy known conditions are applied</w:t>
      </w:r>
      <w:r>
        <w:rPr>
          <w:b/>
          <w:bCs/>
          <w:lang w:eastAsia="zh-CN"/>
        </w:rPr>
        <w:t xml:space="preserve"> for it</w:t>
      </w:r>
      <w:r w:rsidRPr="00DC68D1">
        <w:rPr>
          <w:b/>
          <w:bCs/>
          <w:lang w:eastAsia="zh-CN"/>
        </w:rPr>
        <w:t>. Hence, the known conditions for Set B during inference phase are not in scope.</w:t>
      </w:r>
    </w:p>
    <w:p w14:paraId="7DD6E130" w14:textId="77777777" w:rsidR="001A763C" w:rsidRPr="001A763C" w:rsidRDefault="001A763C" w:rsidP="001A763C">
      <w:pPr>
        <w:rPr>
          <w:rFonts w:eastAsia="Yu Mincho"/>
          <w:b/>
          <w:bCs/>
          <w:szCs w:val="24"/>
          <w:lang w:eastAsia="ja-JP"/>
        </w:rPr>
      </w:pPr>
      <w:r w:rsidRPr="001A763C">
        <w:rPr>
          <w:b/>
          <w:bCs/>
          <w:lang w:eastAsia="zh-CN"/>
        </w:rPr>
        <w:t xml:space="preserve">Proposal </w:t>
      </w:r>
      <w:r w:rsidRPr="001A763C">
        <w:rPr>
          <w:rFonts w:hint="eastAsia"/>
          <w:b/>
          <w:bCs/>
          <w:lang w:eastAsia="zh-CN"/>
        </w:rPr>
        <w:t>5</w:t>
      </w:r>
      <w:r w:rsidRPr="001A763C">
        <w:rPr>
          <w:b/>
          <w:bCs/>
          <w:lang w:eastAsia="zh-CN"/>
        </w:rPr>
        <w:t xml:space="preserve">: </w:t>
      </w:r>
      <w:r w:rsidRPr="001A763C">
        <w:rPr>
          <w:rFonts w:hint="eastAsia"/>
          <w:b/>
          <w:bCs/>
          <w:lang w:eastAsia="zh-CN"/>
        </w:rPr>
        <w:t xml:space="preserve">For </w:t>
      </w:r>
      <w:r w:rsidRPr="001A763C">
        <w:rPr>
          <w:rFonts w:eastAsia="Yu Mincho" w:hint="eastAsia"/>
          <w:b/>
          <w:bCs/>
          <w:szCs w:val="24"/>
          <w:lang w:eastAsia="ja-JP"/>
        </w:rPr>
        <w:t xml:space="preserve">the </w:t>
      </w:r>
      <w:r w:rsidRPr="001A763C">
        <w:rPr>
          <w:rFonts w:eastAsia="Yu Mincho"/>
          <w:b/>
          <w:bCs/>
          <w:szCs w:val="24"/>
          <w:lang w:eastAsia="ja-JP"/>
        </w:rPr>
        <w:t xml:space="preserve">absolute RSRP, the index </w:t>
      </w:r>
      <w:proofErr w:type="spellStart"/>
      <w:r w:rsidRPr="001A763C">
        <w:rPr>
          <w:rFonts w:eastAsia="Yu Mincho"/>
          <w:b/>
          <w:bCs/>
          <w:szCs w:val="24"/>
          <w:lang w:eastAsia="ja-JP"/>
        </w:rPr>
        <w:t>i</w:t>
      </w:r>
      <w:proofErr w:type="spellEnd"/>
      <w:r w:rsidRPr="001A763C">
        <w:rPr>
          <w:rFonts w:eastAsia="Yu Mincho"/>
          <w:b/>
          <w:bCs/>
          <w:szCs w:val="24"/>
          <w:lang w:eastAsia="ja-JP"/>
        </w:rPr>
        <w:t xml:space="preserve"> may be any beam index in </w:t>
      </w:r>
      <w:proofErr w:type="gramStart"/>
      <w:r w:rsidRPr="001A763C">
        <w:rPr>
          <w:rFonts w:eastAsia="Yu Mincho"/>
          <w:b/>
          <w:bCs/>
          <w:szCs w:val="24"/>
          <w:lang w:eastAsia="ja-JP"/>
        </w:rPr>
        <w:t>top-K</w:t>
      </w:r>
      <w:proofErr w:type="gramEnd"/>
      <w:r w:rsidRPr="001A763C">
        <w:rPr>
          <w:rFonts w:eastAsia="Yu Mincho"/>
          <w:b/>
          <w:bCs/>
          <w:szCs w:val="24"/>
          <w:lang w:eastAsia="ja-JP"/>
        </w:rPr>
        <w:t xml:space="preserve"> beams based on predicted L1-RSRP as per UE reporting.</w:t>
      </w:r>
    </w:p>
    <w:p w14:paraId="62BA047F" w14:textId="77777777" w:rsidR="001A763C" w:rsidRPr="009E24B3" w:rsidRDefault="001A763C" w:rsidP="001A763C">
      <w:pPr>
        <w:rPr>
          <w:b/>
          <w:lang w:eastAsia="zh-CN"/>
        </w:rPr>
      </w:pPr>
      <w:r w:rsidRPr="00B51F34">
        <w:rPr>
          <w:b/>
          <w:bCs/>
          <w:lang w:eastAsia="zh-CN"/>
        </w:rPr>
        <w:t xml:space="preserve">Proposal </w:t>
      </w:r>
      <w:r>
        <w:rPr>
          <w:rFonts w:hint="eastAsia"/>
          <w:b/>
          <w:bCs/>
          <w:lang w:eastAsia="zh-CN"/>
        </w:rPr>
        <w:t>6</w:t>
      </w:r>
      <w:r w:rsidRPr="00B51F34">
        <w:rPr>
          <w:b/>
          <w:bCs/>
          <w:lang w:eastAsia="zh-CN"/>
        </w:rPr>
        <w:t xml:space="preserve">: </w:t>
      </w:r>
      <w:r>
        <w:rPr>
          <w:b/>
          <w:bCs/>
          <w:lang w:eastAsia="zh-CN"/>
        </w:rPr>
        <w:t>R</w:t>
      </w:r>
      <w:r w:rsidRPr="5835BB50">
        <w:rPr>
          <w:b/>
          <w:lang w:eastAsia="zh-CN"/>
        </w:rPr>
        <w:t xml:space="preserve">elative RSRP accuracy= predicted L1-RSRP of beam index </w:t>
      </w:r>
      <w:proofErr w:type="spellStart"/>
      <w:r w:rsidRPr="5835BB50">
        <w:rPr>
          <w:b/>
          <w:lang w:eastAsia="zh-CN"/>
        </w:rPr>
        <w:t>i</w:t>
      </w:r>
      <w:proofErr w:type="spellEnd"/>
      <w:r w:rsidRPr="5835BB50">
        <w:rPr>
          <w:b/>
          <w:lang w:eastAsia="zh-CN"/>
        </w:rPr>
        <w:t xml:space="preserve"> – predicted L1-RSRP of beam index n, where the beam index n owns the largest </w:t>
      </w:r>
      <w:r>
        <w:rPr>
          <w:b/>
          <w:lang w:eastAsia="zh-CN"/>
        </w:rPr>
        <w:t xml:space="preserve">RSRP among the </w:t>
      </w:r>
      <w:r w:rsidRPr="5835BB50">
        <w:rPr>
          <w:b/>
          <w:lang w:eastAsia="zh-CN"/>
        </w:rPr>
        <w:t>predicted beams</w:t>
      </w:r>
      <w:r>
        <w:rPr>
          <w:b/>
          <w:lang w:eastAsia="zh-CN"/>
        </w:rPr>
        <w:t>.</w:t>
      </w:r>
    </w:p>
    <w:p w14:paraId="29AA577E" w14:textId="77777777" w:rsidR="001A763C" w:rsidRDefault="001A763C" w:rsidP="001A763C">
      <w:pPr>
        <w:spacing w:after="120"/>
        <w:rPr>
          <w:rFonts w:eastAsia="Yu Mincho"/>
          <w:b/>
          <w:bCs/>
          <w:szCs w:val="24"/>
          <w:lang w:eastAsia="ja-JP"/>
        </w:rPr>
      </w:pPr>
      <w:r w:rsidRPr="00170470">
        <w:rPr>
          <w:b/>
          <w:bCs/>
        </w:rPr>
        <w:t>Proposal</w:t>
      </w:r>
      <w:r>
        <w:rPr>
          <w:rFonts w:hint="eastAsia"/>
          <w:b/>
          <w:bCs/>
          <w:lang w:eastAsia="zh-CN"/>
        </w:rPr>
        <w:t xml:space="preserve"> 7</w:t>
      </w:r>
      <w:r w:rsidRPr="00170470">
        <w:rPr>
          <w:b/>
          <w:bCs/>
        </w:rPr>
        <w:t xml:space="preserve">: Regarding </w:t>
      </w:r>
      <w:r>
        <w:rPr>
          <w:rFonts w:eastAsia="Yu Mincho"/>
          <w:b/>
          <w:bCs/>
          <w:szCs w:val="24"/>
          <w:lang w:eastAsia="ja-JP"/>
        </w:rPr>
        <w:t>m</w:t>
      </w:r>
      <w:r w:rsidRPr="00170470">
        <w:rPr>
          <w:rFonts w:eastAsia="Yu Mincho" w:hint="eastAsia"/>
          <w:b/>
          <w:bCs/>
          <w:szCs w:val="24"/>
          <w:lang w:eastAsia="ja-JP"/>
        </w:rPr>
        <w:t>easurement period for prediction (how long will set B be measured before making a prediction)</w:t>
      </w:r>
      <w:r w:rsidRPr="00170470">
        <w:rPr>
          <w:rFonts w:eastAsia="Yu Mincho"/>
          <w:b/>
          <w:bCs/>
          <w:szCs w:val="24"/>
          <w:lang w:eastAsia="ja-JP"/>
        </w:rPr>
        <w:t>,</w:t>
      </w:r>
      <w:r>
        <w:rPr>
          <w:rFonts w:eastAsia="Yu Mincho"/>
          <w:b/>
          <w:bCs/>
          <w:szCs w:val="24"/>
          <w:lang w:eastAsia="ja-JP"/>
        </w:rPr>
        <w:t xml:space="preserve"> </w:t>
      </w:r>
    </w:p>
    <w:p w14:paraId="06EB422A" w14:textId="77777777" w:rsidR="001A763C" w:rsidRPr="000F41FB" w:rsidRDefault="001A763C" w:rsidP="001A763C">
      <w:pPr>
        <w:pStyle w:val="ListParagraph"/>
        <w:numPr>
          <w:ilvl w:val="0"/>
          <w:numId w:val="24"/>
        </w:numPr>
        <w:spacing w:after="120"/>
        <w:rPr>
          <w:b/>
          <w:bCs/>
        </w:rPr>
      </w:pPr>
      <w:r w:rsidRPr="004B18C2">
        <w:rPr>
          <w:b/>
          <w:bCs/>
        </w:rPr>
        <w:t>For BM-</w:t>
      </w:r>
      <w:r w:rsidRPr="000F41FB">
        <w:rPr>
          <w:b/>
          <w:bCs/>
        </w:rPr>
        <w:t>case1, one shot L1-RSRP measurement result on Set B is enough for the UE to predict Set A.</w:t>
      </w:r>
    </w:p>
    <w:p w14:paraId="0A55E867" w14:textId="77777777" w:rsidR="001A763C" w:rsidRPr="004B18C2" w:rsidRDefault="001A763C" w:rsidP="001A763C">
      <w:pPr>
        <w:pStyle w:val="ListParagraph"/>
        <w:numPr>
          <w:ilvl w:val="0"/>
          <w:numId w:val="24"/>
        </w:numPr>
        <w:spacing w:after="120"/>
        <w:rPr>
          <w:b/>
          <w:bCs/>
        </w:rPr>
      </w:pPr>
      <w:r>
        <w:rPr>
          <w:b/>
          <w:bCs/>
        </w:rPr>
        <w:t xml:space="preserve">For </w:t>
      </w:r>
      <w:r w:rsidRPr="004B18C2">
        <w:rPr>
          <w:b/>
          <w:bCs/>
        </w:rPr>
        <w:t>BM-case 2, the UE may measure Set B for multiple L1-RSRP measurement periods/occasions</w:t>
      </w:r>
      <w:r>
        <w:rPr>
          <w:b/>
          <w:bCs/>
        </w:rPr>
        <w:t xml:space="preserve"> before prediction</w:t>
      </w:r>
      <w:r w:rsidRPr="004B18C2">
        <w:rPr>
          <w:b/>
          <w:bCs/>
        </w:rPr>
        <w:t xml:space="preserve">. The exact number of the periods/occasions may be configurable which is to be </w:t>
      </w:r>
      <w:r>
        <w:rPr>
          <w:b/>
          <w:bCs/>
        </w:rPr>
        <w:t xml:space="preserve">studied and </w:t>
      </w:r>
      <w:r w:rsidRPr="004B18C2">
        <w:rPr>
          <w:b/>
          <w:bCs/>
        </w:rPr>
        <w:t>defined in RAN1.</w:t>
      </w:r>
    </w:p>
    <w:p w14:paraId="2CDE053A" w14:textId="7EDE94A9" w:rsidR="001A763C" w:rsidRPr="001F71E7" w:rsidRDefault="001A763C" w:rsidP="001A763C">
      <w:pPr>
        <w:rPr>
          <w:b/>
          <w:bCs/>
          <w:lang w:eastAsia="zh-CN"/>
        </w:rPr>
      </w:pPr>
      <w:r w:rsidRPr="001F71E7">
        <w:rPr>
          <w:rFonts w:eastAsia="Times New Roman"/>
          <w:b/>
          <w:bCs/>
          <w:lang w:eastAsia="zh-CN"/>
        </w:rPr>
        <w:t>Proposal</w:t>
      </w:r>
      <w:r>
        <w:rPr>
          <w:rFonts w:eastAsia="Times New Roman"/>
          <w:b/>
          <w:bCs/>
          <w:lang w:eastAsia="zh-CN"/>
        </w:rPr>
        <w:t xml:space="preserve"> </w:t>
      </w:r>
      <w:r>
        <w:rPr>
          <w:rFonts w:eastAsia="Times New Roman" w:hint="eastAsia"/>
          <w:b/>
          <w:bCs/>
          <w:lang w:eastAsia="zh-CN"/>
        </w:rPr>
        <w:t>8</w:t>
      </w:r>
      <w:r w:rsidRPr="6F7F5EB9">
        <w:rPr>
          <w:rFonts w:eastAsia="Times New Roman"/>
          <w:b/>
          <w:bCs/>
          <w:lang w:eastAsia="zh-CN"/>
        </w:rPr>
        <w:t xml:space="preserve">: </w:t>
      </w:r>
      <w:r w:rsidRPr="001F71E7">
        <w:rPr>
          <w:b/>
          <w:bCs/>
          <w:lang w:eastAsia="zh-CN"/>
        </w:rPr>
        <w:t>Metrics/KPIs for beam management requirements/tests</w:t>
      </w:r>
      <w:r>
        <w:rPr>
          <w:b/>
          <w:bCs/>
          <w:lang w:eastAsia="zh-CN"/>
        </w:rPr>
        <w:t xml:space="preserve"> are outlined </w:t>
      </w:r>
      <w:r w:rsidR="009B4125">
        <w:rPr>
          <w:b/>
          <w:bCs/>
          <w:lang w:eastAsia="zh-CN"/>
        </w:rPr>
        <w:t>by</w:t>
      </w:r>
      <w:r>
        <w:rPr>
          <w:b/>
          <w:bCs/>
          <w:lang w:eastAsia="zh-CN"/>
        </w:rPr>
        <w:t xml:space="preserve"> the</w:t>
      </w:r>
      <w:r w:rsidRPr="001F71E7">
        <w:rPr>
          <w:b/>
          <w:bCs/>
          <w:lang w:eastAsia="zh-CN"/>
        </w:rPr>
        <w:t xml:space="preserve"> below options:</w:t>
      </w:r>
    </w:p>
    <w:p w14:paraId="5C7B3C83" w14:textId="77777777" w:rsidR="001A763C" w:rsidRPr="00A701CE" w:rsidRDefault="001A763C" w:rsidP="001A763C">
      <w:pPr>
        <w:pStyle w:val="ListParagraph"/>
        <w:numPr>
          <w:ilvl w:val="0"/>
          <w:numId w:val="14"/>
        </w:numPr>
        <w:rPr>
          <w:b/>
          <w:bCs/>
          <w:lang w:eastAsia="zh-CN"/>
        </w:rPr>
      </w:pPr>
      <w:r w:rsidRPr="00A701CE">
        <w:rPr>
          <w:b/>
          <w:bCs/>
          <w:lang w:eastAsia="zh-CN"/>
        </w:rPr>
        <w:lastRenderedPageBreak/>
        <w:t>In the case of the AI/ML model with label (beam ID) output type</w:t>
      </w:r>
    </w:p>
    <w:p w14:paraId="7ECD6180" w14:textId="77777777" w:rsidR="001A763C" w:rsidRPr="00A701CE" w:rsidRDefault="001A763C" w:rsidP="001A763C">
      <w:pPr>
        <w:pStyle w:val="ListParagraph"/>
        <w:numPr>
          <w:ilvl w:val="1"/>
          <w:numId w:val="14"/>
        </w:numPr>
        <w:rPr>
          <w:b/>
          <w:bCs/>
          <w:lang w:eastAsia="zh-CN"/>
        </w:rPr>
      </w:pPr>
      <w:r>
        <w:rPr>
          <w:b/>
          <w:bCs/>
          <w:lang w:eastAsia="zh-CN"/>
        </w:rPr>
        <w:t>B</w:t>
      </w:r>
      <w:r w:rsidRPr="00A701CE">
        <w:rPr>
          <w:b/>
          <w:bCs/>
          <w:lang w:eastAsia="zh-CN"/>
        </w:rPr>
        <w:t xml:space="preserve">eam prediction accuracy, i.e., </w:t>
      </w:r>
      <w:r>
        <w:rPr>
          <w:b/>
          <w:bCs/>
          <w:lang w:eastAsia="zh-CN"/>
        </w:rPr>
        <w:t>O</w:t>
      </w:r>
      <w:r w:rsidRPr="00A701CE">
        <w:rPr>
          <w:b/>
          <w:bCs/>
          <w:lang w:eastAsia="zh-CN"/>
        </w:rPr>
        <w:t>ption 2</w:t>
      </w:r>
      <w:r>
        <w:rPr>
          <w:b/>
          <w:bCs/>
          <w:lang w:eastAsia="zh-CN"/>
        </w:rPr>
        <w:t>, is adopted.</w:t>
      </w:r>
    </w:p>
    <w:p w14:paraId="28226BA1" w14:textId="77777777" w:rsidR="001A763C" w:rsidRPr="00A701CE" w:rsidRDefault="001A763C" w:rsidP="001A763C">
      <w:pPr>
        <w:pStyle w:val="ListParagraph"/>
        <w:numPr>
          <w:ilvl w:val="0"/>
          <w:numId w:val="14"/>
        </w:numPr>
        <w:rPr>
          <w:rFonts w:eastAsia="Times New Roman"/>
          <w:b/>
          <w:bCs/>
          <w:lang w:eastAsia="zh-CN"/>
        </w:rPr>
      </w:pPr>
      <w:r w:rsidRPr="00A701CE">
        <w:rPr>
          <w:b/>
          <w:bCs/>
          <w:lang w:eastAsia="zh-CN"/>
        </w:rPr>
        <w:t>In the case of the AI/ML model with label (beam ID)</w:t>
      </w:r>
      <w:r w:rsidRPr="00A701CE">
        <w:rPr>
          <w:rFonts w:eastAsia="Times New Roman"/>
          <w:b/>
          <w:bCs/>
        </w:rPr>
        <w:t xml:space="preserve"> </w:t>
      </w:r>
      <w:r w:rsidRPr="00A701CE">
        <w:rPr>
          <w:rFonts w:eastAsia="Times New Roman"/>
          <w:b/>
          <w:bCs/>
          <w:lang w:eastAsia="zh-CN"/>
        </w:rPr>
        <w:t xml:space="preserve">+ </w:t>
      </w:r>
      <w:r w:rsidRPr="00A701CE">
        <w:rPr>
          <w:rFonts w:eastAsia="Times New Roman"/>
          <w:b/>
          <w:bCs/>
        </w:rPr>
        <w:t>RSRP</w:t>
      </w:r>
      <w:r w:rsidRPr="00A701CE">
        <w:rPr>
          <w:rFonts w:eastAsia="Times New Roman"/>
          <w:b/>
          <w:bCs/>
          <w:lang w:eastAsia="zh-CN"/>
        </w:rPr>
        <w:t xml:space="preserve"> </w:t>
      </w:r>
      <w:r w:rsidRPr="00A701CE">
        <w:rPr>
          <w:b/>
          <w:bCs/>
          <w:lang w:eastAsia="zh-CN"/>
        </w:rPr>
        <w:t>output type</w:t>
      </w:r>
      <w:r w:rsidRPr="00A701CE">
        <w:rPr>
          <w:rFonts w:eastAsia="MS Mincho"/>
          <w:b/>
          <w:bCs/>
          <w:lang w:eastAsia="zh-CN"/>
        </w:rPr>
        <w:t xml:space="preserve"> </w:t>
      </w:r>
    </w:p>
    <w:p w14:paraId="4B87CA31" w14:textId="3BFB5450" w:rsidR="001A763C" w:rsidRPr="00A701CE" w:rsidRDefault="001A763C" w:rsidP="001A763C">
      <w:pPr>
        <w:pStyle w:val="ListParagraph"/>
        <w:numPr>
          <w:ilvl w:val="1"/>
          <w:numId w:val="14"/>
        </w:numPr>
        <w:rPr>
          <w:rFonts w:eastAsia="Times New Roman"/>
          <w:b/>
          <w:bCs/>
          <w:lang w:eastAsia="zh-CN"/>
        </w:rPr>
      </w:pPr>
      <w:r>
        <w:rPr>
          <w:rFonts w:eastAsia="MS Mincho"/>
          <w:b/>
          <w:bCs/>
          <w:lang w:eastAsia="zh-CN"/>
        </w:rPr>
        <w:t>B</w:t>
      </w:r>
      <w:r w:rsidRPr="00A701CE">
        <w:rPr>
          <w:rFonts w:eastAsia="MS Mincho"/>
          <w:b/>
          <w:bCs/>
          <w:lang w:eastAsia="zh-CN"/>
        </w:rPr>
        <w:t xml:space="preserve">eam prediction accuracy and RSRP accuracy, </w:t>
      </w:r>
      <w:r w:rsidR="009B4125">
        <w:rPr>
          <w:rFonts w:eastAsia="MS Mincho"/>
          <w:b/>
          <w:bCs/>
          <w:lang w:eastAsia="zh-CN"/>
        </w:rPr>
        <w:t>i.e</w:t>
      </w:r>
      <w:r w:rsidRPr="00A701CE">
        <w:rPr>
          <w:rFonts w:eastAsia="MS Mincho"/>
          <w:b/>
          <w:bCs/>
          <w:lang w:eastAsia="zh-CN"/>
        </w:rPr>
        <w:t>., Option1, 2 an 3</w:t>
      </w:r>
      <w:r>
        <w:rPr>
          <w:rFonts w:eastAsia="Times New Roman"/>
          <w:b/>
          <w:bCs/>
          <w:lang w:eastAsia="zh-CN"/>
        </w:rPr>
        <w:t>, are adopted</w:t>
      </w:r>
      <w:r w:rsidRPr="00BE2581">
        <w:rPr>
          <w:rFonts w:eastAsia="Times New Roman"/>
          <w:b/>
          <w:bCs/>
          <w:lang w:eastAsia="zh-CN"/>
        </w:rPr>
        <w:t xml:space="preserve"> </w:t>
      </w:r>
      <w:r>
        <w:rPr>
          <w:rFonts w:eastAsia="Times New Roman"/>
          <w:b/>
          <w:bCs/>
          <w:lang w:eastAsia="zh-CN"/>
        </w:rPr>
        <w:t>s</w:t>
      </w:r>
      <w:r w:rsidRPr="00A701CE">
        <w:rPr>
          <w:rFonts w:eastAsia="Times New Roman"/>
          <w:b/>
          <w:bCs/>
          <w:lang w:eastAsia="zh-CN"/>
        </w:rPr>
        <w:t>imultaneous</w:t>
      </w:r>
      <w:r>
        <w:rPr>
          <w:rFonts w:eastAsia="Times New Roman"/>
          <w:b/>
          <w:bCs/>
          <w:lang w:eastAsia="zh-CN"/>
        </w:rPr>
        <w:t>ly.</w:t>
      </w:r>
    </w:p>
    <w:p w14:paraId="23208697" w14:textId="77777777" w:rsidR="006C4A0F" w:rsidRPr="001A763C" w:rsidRDefault="006C4A0F" w:rsidP="006C4A0F">
      <w:pPr>
        <w:rPr>
          <w:lang w:val="x-none" w:eastAsia="zh-CN"/>
        </w:rPr>
      </w:pPr>
    </w:p>
    <w:p w14:paraId="5AAAFAEF" w14:textId="41DED160" w:rsidR="004A7656" w:rsidRPr="00A05968" w:rsidRDefault="004A7656" w:rsidP="004A7656">
      <w:pPr>
        <w:pStyle w:val="Heading1"/>
        <w:ind w:right="72"/>
        <w:rPr>
          <w:lang w:val="en-US"/>
        </w:rPr>
      </w:pPr>
      <w:r w:rsidRPr="00A05968">
        <w:rPr>
          <w:lang w:val="en-US"/>
        </w:rPr>
        <w:t>References</w:t>
      </w:r>
    </w:p>
    <w:p w14:paraId="297DB2BE" w14:textId="0C3BD9AF" w:rsidR="004B481F" w:rsidRDefault="00B40CE7" w:rsidP="004B481F">
      <w:pPr>
        <w:pStyle w:val="ListParagraph"/>
        <w:numPr>
          <w:ilvl w:val="0"/>
          <w:numId w:val="12"/>
        </w:numPr>
        <w:rPr>
          <w:rFonts w:eastAsiaTheme="minorEastAsia"/>
        </w:rPr>
      </w:pPr>
      <w:r w:rsidRPr="00B40CE7">
        <w:rPr>
          <w:rFonts w:eastAsiaTheme="minorEastAsia"/>
        </w:rPr>
        <w:t>R4-2414323</w:t>
      </w:r>
      <w:r>
        <w:rPr>
          <w:rFonts w:eastAsiaTheme="minorEastAsia"/>
          <w:lang w:val="en-US" w:eastAsia="zh-CN"/>
        </w:rPr>
        <w:t xml:space="preserve"> </w:t>
      </w:r>
      <w:r w:rsidR="007D5645" w:rsidRPr="004B481F">
        <w:rPr>
          <w:rFonts w:eastAsiaTheme="minorEastAsia"/>
        </w:rPr>
        <w:t>WF on AI/ML</w:t>
      </w:r>
      <w:r w:rsidR="004B481F" w:rsidRPr="004B481F">
        <w:rPr>
          <w:rFonts w:eastAsiaTheme="minorEastAsia"/>
        </w:rPr>
        <w:t xml:space="preserve">, </w:t>
      </w:r>
      <w:r>
        <w:rPr>
          <w:rFonts w:eastAsiaTheme="minorEastAsia"/>
        </w:rPr>
        <w:t>Qualcomm</w:t>
      </w:r>
    </w:p>
    <w:p w14:paraId="35F7A069" w14:textId="77777777" w:rsidR="00BE4E2D" w:rsidRPr="00F10AC9" w:rsidRDefault="00BE4E2D" w:rsidP="00F10AC9">
      <w:pPr>
        <w:ind w:left="360"/>
        <w:rPr>
          <w:rFonts w:eastAsiaTheme="minorEastAsia"/>
          <w:lang w:eastAsia="zh-CN"/>
        </w:rPr>
      </w:pPr>
    </w:p>
    <w:sectPr w:rsidR="00BE4E2D" w:rsidRPr="00F10AC9" w:rsidSect="004A44A0">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8338D" w14:textId="77777777" w:rsidR="00C36325" w:rsidRDefault="00C36325">
      <w:r>
        <w:separator/>
      </w:r>
    </w:p>
  </w:endnote>
  <w:endnote w:type="continuationSeparator" w:id="0">
    <w:p w14:paraId="236E6F6B" w14:textId="77777777" w:rsidR="00C36325" w:rsidRDefault="00C36325">
      <w:r>
        <w:continuationSeparator/>
      </w:r>
    </w:p>
  </w:endnote>
  <w:endnote w:type="continuationNotice" w:id="1">
    <w:p w14:paraId="64A74928" w14:textId="77777777" w:rsidR="00C36325" w:rsidRDefault="00C36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33392" w14:textId="77777777" w:rsidR="00C36325" w:rsidRDefault="00C36325">
      <w:r>
        <w:separator/>
      </w:r>
    </w:p>
  </w:footnote>
  <w:footnote w:type="continuationSeparator" w:id="0">
    <w:p w14:paraId="00BA0955" w14:textId="77777777" w:rsidR="00C36325" w:rsidRDefault="00C36325">
      <w:r>
        <w:continuationSeparator/>
      </w:r>
    </w:p>
  </w:footnote>
  <w:footnote w:type="continuationNotice" w:id="1">
    <w:p w14:paraId="5BA2C1BF" w14:textId="77777777" w:rsidR="00C36325" w:rsidRDefault="00C363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3B6B76"/>
    <w:multiLevelType w:val="hybridMultilevel"/>
    <w:tmpl w:val="CB646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5D7038"/>
    <w:multiLevelType w:val="hybridMultilevel"/>
    <w:tmpl w:val="A21ED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586666"/>
    <w:multiLevelType w:val="hybridMultilevel"/>
    <w:tmpl w:val="567AF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2A175F"/>
    <w:multiLevelType w:val="hybridMultilevel"/>
    <w:tmpl w:val="A136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0E519A3"/>
    <w:multiLevelType w:val="hybridMultilevel"/>
    <w:tmpl w:val="6CA69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95297F"/>
    <w:multiLevelType w:val="hybridMultilevel"/>
    <w:tmpl w:val="2F785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817881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BB05992"/>
    <w:multiLevelType w:val="hybridMultilevel"/>
    <w:tmpl w:val="59068D72"/>
    <w:lvl w:ilvl="0" w:tplc="EA6497CE">
      <w:start w:val="1"/>
      <w:numFmt w:val="bullet"/>
      <w:lvlText w:val=""/>
      <w:lvlJc w:val="left"/>
      <w:pPr>
        <w:ind w:left="720" w:hanging="360"/>
      </w:pPr>
      <w:rPr>
        <w:rFonts w:ascii="Symbol" w:hAnsi="Symbol" w:hint="default"/>
      </w:rPr>
    </w:lvl>
    <w:lvl w:ilvl="1" w:tplc="600413C2">
      <w:start w:val="1"/>
      <w:numFmt w:val="bullet"/>
      <w:lvlText w:val="o"/>
      <w:lvlJc w:val="left"/>
      <w:pPr>
        <w:ind w:left="1440" w:hanging="360"/>
      </w:pPr>
      <w:rPr>
        <w:rFonts w:ascii="Courier New" w:hAnsi="Courier New" w:hint="default"/>
      </w:rPr>
    </w:lvl>
    <w:lvl w:ilvl="2" w:tplc="413648B6">
      <w:start w:val="1"/>
      <w:numFmt w:val="bullet"/>
      <w:lvlText w:val=""/>
      <w:lvlJc w:val="left"/>
      <w:pPr>
        <w:ind w:left="2160" w:hanging="360"/>
      </w:pPr>
      <w:rPr>
        <w:rFonts w:ascii="Wingdings" w:hAnsi="Wingdings" w:hint="default"/>
      </w:rPr>
    </w:lvl>
    <w:lvl w:ilvl="3" w:tplc="D826C900">
      <w:start w:val="1"/>
      <w:numFmt w:val="bullet"/>
      <w:lvlText w:val=""/>
      <w:lvlJc w:val="left"/>
      <w:pPr>
        <w:ind w:left="2880" w:hanging="360"/>
      </w:pPr>
      <w:rPr>
        <w:rFonts w:ascii="Symbol" w:hAnsi="Symbol" w:hint="default"/>
      </w:rPr>
    </w:lvl>
    <w:lvl w:ilvl="4" w:tplc="8C40E882">
      <w:start w:val="1"/>
      <w:numFmt w:val="bullet"/>
      <w:lvlText w:val="o"/>
      <w:lvlJc w:val="left"/>
      <w:pPr>
        <w:ind w:left="3600" w:hanging="360"/>
      </w:pPr>
      <w:rPr>
        <w:rFonts w:ascii="Courier New" w:hAnsi="Courier New" w:hint="default"/>
      </w:rPr>
    </w:lvl>
    <w:lvl w:ilvl="5" w:tplc="6E9A855C">
      <w:start w:val="1"/>
      <w:numFmt w:val="bullet"/>
      <w:lvlText w:val=""/>
      <w:lvlJc w:val="left"/>
      <w:pPr>
        <w:ind w:left="4320" w:hanging="360"/>
      </w:pPr>
      <w:rPr>
        <w:rFonts w:ascii="Wingdings" w:hAnsi="Wingdings" w:hint="default"/>
      </w:rPr>
    </w:lvl>
    <w:lvl w:ilvl="6" w:tplc="A7D648A0">
      <w:start w:val="1"/>
      <w:numFmt w:val="bullet"/>
      <w:lvlText w:val=""/>
      <w:lvlJc w:val="left"/>
      <w:pPr>
        <w:ind w:left="5040" w:hanging="360"/>
      </w:pPr>
      <w:rPr>
        <w:rFonts w:ascii="Symbol" w:hAnsi="Symbol" w:hint="default"/>
      </w:rPr>
    </w:lvl>
    <w:lvl w:ilvl="7" w:tplc="AB6AAF80">
      <w:start w:val="1"/>
      <w:numFmt w:val="bullet"/>
      <w:lvlText w:val="o"/>
      <w:lvlJc w:val="left"/>
      <w:pPr>
        <w:ind w:left="5760" w:hanging="360"/>
      </w:pPr>
      <w:rPr>
        <w:rFonts w:ascii="Courier New" w:hAnsi="Courier New" w:hint="default"/>
      </w:rPr>
    </w:lvl>
    <w:lvl w:ilvl="8" w:tplc="6270EC0C">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112"/>
        </w:tabs>
        <w:ind w:left="5112"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1"/>
  </w:num>
  <w:num w:numId="2" w16cid:durableId="2059434476">
    <w:abstractNumId w:val="23"/>
  </w:num>
  <w:num w:numId="3" w16cid:durableId="559248169">
    <w:abstractNumId w:val="22"/>
  </w:num>
  <w:num w:numId="4" w16cid:durableId="1805738266">
    <w:abstractNumId w:val="13"/>
  </w:num>
  <w:num w:numId="5" w16cid:durableId="633951440">
    <w:abstractNumId w:val="14"/>
  </w:num>
  <w:num w:numId="6" w16cid:durableId="1252162723">
    <w:abstractNumId w:val="1"/>
  </w:num>
  <w:num w:numId="7" w16cid:durableId="1165045746">
    <w:abstractNumId w:val="0"/>
  </w:num>
  <w:num w:numId="8" w16cid:durableId="1934240767">
    <w:abstractNumId w:val="24"/>
  </w:num>
  <w:num w:numId="9" w16cid:durableId="1680891386">
    <w:abstractNumId w:val="5"/>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1496069578">
    <w:abstractNumId w:val="19"/>
  </w:num>
  <w:num w:numId="13" w16cid:durableId="284385930">
    <w:abstractNumId w:val="18"/>
  </w:num>
  <w:num w:numId="14" w16cid:durableId="1918395535">
    <w:abstractNumId w:val="2"/>
  </w:num>
  <w:num w:numId="15" w16cid:durableId="582646832">
    <w:abstractNumId w:val="12"/>
  </w:num>
  <w:num w:numId="16" w16cid:durableId="1393195199">
    <w:abstractNumId w:val="20"/>
  </w:num>
  <w:num w:numId="17" w16cid:durableId="636378856">
    <w:abstractNumId w:val="11"/>
  </w:num>
  <w:num w:numId="18" w16cid:durableId="1327830150">
    <w:abstractNumId w:val="4"/>
  </w:num>
  <w:num w:numId="19" w16cid:durableId="966669399">
    <w:abstractNumId w:val="10"/>
  </w:num>
  <w:num w:numId="20" w16cid:durableId="1333683088">
    <w:abstractNumId w:val="16"/>
  </w:num>
  <w:num w:numId="21" w16cid:durableId="1196311139">
    <w:abstractNumId w:val="7"/>
  </w:num>
  <w:num w:numId="22" w16cid:durableId="201212682">
    <w:abstractNumId w:val="6"/>
  </w:num>
  <w:num w:numId="23" w16cid:durableId="1967076364">
    <w:abstractNumId w:val="3"/>
  </w:num>
  <w:num w:numId="24" w16cid:durableId="2118520669">
    <w:abstractNumId w:val="8"/>
  </w:num>
  <w:num w:numId="25" w16cid:durableId="69103524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removePersonalInformation/>
  <w:removeDateAndTime/>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96B"/>
    <w:rsid w:val="000069A8"/>
    <w:rsid w:val="00006D3F"/>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978"/>
    <w:rsid w:val="00014B52"/>
    <w:rsid w:val="00014C5F"/>
    <w:rsid w:val="00014D2B"/>
    <w:rsid w:val="00014DD9"/>
    <w:rsid w:val="00015272"/>
    <w:rsid w:val="0001542B"/>
    <w:rsid w:val="000154E7"/>
    <w:rsid w:val="0001556A"/>
    <w:rsid w:val="0001579B"/>
    <w:rsid w:val="0001594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757"/>
    <w:rsid w:val="0001781C"/>
    <w:rsid w:val="00017CE6"/>
    <w:rsid w:val="00017E83"/>
    <w:rsid w:val="00017E8E"/>
    <w:rsid w:val="00017F08"/>
    <w:rsid w:val="00017F1B"/>
    <w:rsid w:val="00020035"/>
    <w:rsid w:val="0002009E"/>
    <w:rsid w:val="000203E8"/>
    <w:rsid w:val="0002058C"/>
    <w:rsid w:val="00020A55"/>
    <w:rsid w:val="00020B62"/>
    <w:rsid w:val="00020E8B"/>
    <w:rsid w:val="000211ED"/>
    <w:rsid w:val="00021216"/>
    <w:rsid w:val="00021284"/>
    <w:rsid w:val="00021388"/>
    <w:rsid w:val="0002146D"/>
    <w:rsid w:val="000214AF"/>
    <w:rsid w:val="000217E2"/>
    <w:rsid w:val="00021913"/>
    <w:rsid w:val="00021914"/>
    <w:rsid w:val="00021AF3"/>
    <w:rsid w:val="00021BC8"/>
    <w:rsid w:val="00021D55"/>
    <w:rsid w:val="00021E8B"/>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F1"/>
    <w:rsid w:val="00025EB1"/>
    <w:rsid w:val="00025F36"/>
    <w:rsid w:val="00026060"/>
    <w:rsid w:val="00026106"/>
    <w:rsid w:val="000261E1"/>
    <w:rsid w:val="000262EC"/>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DD6"/>
    <w:rsid w:val="00030EC3"/>
    <w:rsid w:val="00030EDC"/>
    <w:rsid w:val="00030F57"/>
    <w:rsid w:val="00030F8E"/>
    <w:rsid w:val="000310C7"/>
    <w:rsid w:val="00031416"/>
    <w:rsid w:val="00031506"/>
    <w:rsid w:val="0003174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B78"/>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7E"/>
    <w:rsid w:val="00042BE2"/>
    <w:rsid w:val="00042EBD"/>
    <w:rsid w:val="00042F67"/>
    <w:rsid w:val="00043745"/>
    <w:rsid w:val="00043E9A"/>
    <w:rsid w:val="00043EBE"/>
    <w:rsid w:val="00043F44"/>
    <w:rsid w:val="0004425A"/>
    <w:rsid w:val="00044B87"/>
    <w:rsid w:val="00044BF3"/>
    <w:rsid w:val="00044C73"/>
    <w:rsid w:val="00044D38"/>
    <w:rsid w:val="00044D3F"/>
    <w:rsid w:val="00044E03"/>
    <w:rsid w:val="00044F0B"/>
    <w:rsid w:val="000451B2"/>
    <w:rsid w:val="000451C5"/>
    <w:rsid w:val="00045287"/>
    <w:rsid w:val="00045FAA"/>
    <w:rsid w:val="00045FB1"/>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D88"/>
    <w:rsid w:val="00054186"/>
    <w:rsid w:val="00054473"/>
    <w:rsid w:val="00054511"/>
    <w:rsid w:val="0005454F"/>
    <w:rsid w:val="000546F8"/>
    <w:rsid w:val="000548C3"/>
    <w:rsid w:val="00054D3E"/>
    <w:rsid w:val="00054E44"/>
    <w:rsid w:val="0005511E"/>
    <w:rsid w:val="000551BD"/>
    <w:rsid w:val="000556AE"/>
    <w:rsid w:val="00055713"/>
    <w:rsid w:val="00055BA4"/>
    <w:rsid w:val="00055BE7"/>
    <w:rsid w:val="00055C90"/>
    <w:rsid w:val="0005625C"/>
    <w:rsid w:val="00056365"/>
    <w:rsid w:val="000565F3"/>
    <w:rsid w:val="0005684E"/>
    <w:rsid w:val="000569F9"/>
    <w:rsid w:val="00056BB0"/>
    <w:rsid w:val="00056BCB"/>
    <w:rsid w:val="00056E89"/>
    <w:rsid w:val="00056F92"/>
    <w:rsid w:val="0005711A"/>
    <w:rsid w:val="00057277"/>
    <w:rsid w:val="00057593"/>
    <w:rsid w:val="000576DC"/>
    <w:rsid w:val="00057793"/>
    <w:rsid w:val="000577E5"/>
    <w:rsid w:val="00057861"/>
    <w:rsid w:val="00057AC9"/>
    <w:rsid w:val="00057C1A"/>
    <w:rsid w:val="00060089"/>
    <w:rsid w:val="000601C2"/>
    <w:rsid w:val="000601C8"/>
    <w:rsid w:val="00060670"/>
    <w:rsid w:val="00060690"/>
    <w:rsid w:val="000606D4"/>
    <w:rsid w:val="00060851"/>
    <w:rsid w:val="00060B6D"/>
    <w:rsid w:val="00060F08"/>
    <w:rsid w:val="00060F27"/>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A77"/>
    <w:rsid w:val="00062E44"/>
    <w:rsid w:val="00063306"/>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8A"/>
    <w:rsid w:val="000646C9"/>
    <w:rsid w:val="000646EB"/>
    <w:rsid w:val="000648E1"/>
    <w:rsid w:val="00064C41"/>
    <w:rsid w:val="00064DCC"/>
    <w:rsid w:val="00064EFD"/>
    <w:rsid w:val="0006512E"/>
    <w:rsid w:val="000653D1"/>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656"/>
    <w:rsid w:val="000677E0"/>
    <w:rsid w:val="00067804"/>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68D"/>
    <w:rsid w:val="00074BD9"/>
    <w:rsid w:val="00074D36"/>
    <w:rsid w:val="00074EAF"/>
    <w:rsid w:val="00074F6D"/>
    <w:rsid w:val="00074FDE"/>
    <w:rsid w:val="000751E1"/>
    <w:rsid w:val="00075390"/>
    <w:rsid w:val="00075546"/>
    <w:rsid w:val="00075604"/>
    <w:rsid w:val="0007571D"/>
    <w:rsid w:val="0007573C"/>
    <w:rsid w:val="000758FC"/>
    <w:rsid w:val="00075C5B"/>
    <w:rsid w:val="00075E4F"/>
    <w:rsid w:val="00075E5F"/>
    <w:rsid w:val="000760A4"/>
    <w:rsid w:val="0007610E"/>
    <w:rsid w:val="00076352"/>
    <w:rsid w:val="000763FE"/>
    <w:rsid w:val="0007670F"/>
    <w:rsid w:val="0007674A"/>
    <w:rsid w:val="0007697A"/>
    <w:rsid w:val="00076DF7"/>
    <w:rsid w:val="00077293"/>
    <w:rsid w:val="00077786"/>
    <w:rsid w:val="000779AC"/>
    <w:rsid w:val="00077BA9"/>
    <w:rsid w:val="00077BC5"/>
    <w:rsid w:val="00077D79"/>
    <w:rsid w:val="00077E74"/>
    <w:rsid w:val="00077FBE"/>
    <w:rsid w:val="0008003F"/>
    <w:rsid w:val="00080190"/>
    <w:rsid w:val="00080275"/>
    <w:rsid w:val="000804A4"/>
    <w:rsid w:val="000806C2"/>
    <w:rsid w:val="000806EF"/>
    <w:rsid w:val="000807E5"/>
    <w:rsid w:val="0008087B"/>
    <w:rsid w:val="00080932"/>
    <w:rsid w:val="00080AB1"/>
    <w:rsid w:val="00080CE9"/>
    <w:rsid w:val="00080D3E"/>
    <w:rsid w:val="00080E87"/>
    <w:rsid w:val="0008139A"/>
    <w:rsid w:val="000816B5"/>
    <w:rsid w:val="000816D6"/>
    <w:rsid w:val="000817FD"/>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DFC"/>
    <w:rsid w:val="000840BF"/>
    <w:rsid w:val="00084226"/>
    <w:rsid w:val="00084385"/>
    <w:rsid w:val="0008458E"/>
    <w:rsid w:val="00084888"/>
    <w:rsid w:val="0008521E"/>
    <w:rsid w:val="0008541C"/>
    <w:rsid w:val="00085437"/>
    <w:rsid w:val="0008547F"/>
    <w:rsid w:val="00085718"/>
    <w:rsid w:val="00085C0D"/>
    <w:rsid w:val="00085FA7"/>
    <w:rsid w:val="0008615F"/>
    <w:rsid w:val="000861F7"/>
    <w:rsid w:val="00086695"/>
    <w:rsid w:val="000867DA"/>
    <w:rsid w:val="000867F3"/>
    <w:rsid w:val="00086834"/>
    <w:rsid w:val="000868B4"/>
    <w:rsid w:val="00086CD6"/>
    <w:rsid w:val="00086D48"/>
    <w:rsid w:val="00086E59"/>
    <w:rsid w:val="00086E6D"/>
    <w:rsid w:val="00086FA6"/>
    <w:rsid w:val="0008717A"/>
    <w:rsid w:val="0008723F"/>
    <w:rsid w:val="00087338"/>
    <w:rsid w:val="000874CF"/>
    <w:rsid w:val="0008753F"/>
    <w:rsid w:val="0008755A"/>
    <w:rsid w:val="0008756C"/>
    <w:rsid w:val="00087626"/>
    <w:rsid w:val="00087910"/>
    <w:rsid w:val="00090018"/>
    <w:rsid w:val="000900D3"/>
    <w:rsid w:val="000900F6"/>
    <w:rsid w:val="000906EB"/>
    <w:rsid w:val="00090846"/>
    <w:rsid w:val="000908CD"/>
    <w:rsid w:val="000909EA"/>
    <w:rsid w:val="00090AFF"/>
    <w:rsid w:val="00090E9B"/>
    <w:rsid w:val="000916DF"/>
    <w:rsid w:val="000917ED"/>
    <w:rsid w:val="00091890"/>
    <w:rsid w:val="000918CB"/>
    <w:rsid w:val="0009195E"/>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244"/>
    <w:rsid w:val="00094462"/>
    <w:rsid w:val="00094894"/>
    <w:rsid w:val="00094BA5"/>
    <w:rsid w:val="00094BEA"/>
    <w:rsid w:val="00094E02"/>
    <w:rsid w:val="00094FD2"/>
    <w:rsid w:val="00094FEE"/>
    <w:rsid w:val="000953E8"/>
    <w:rsid w:val="000957F8"/>
    <w:rsid w:val="00095A6F"/>
    <w:rsid w:val="00095C18"/>
    <w:rsid w:val="00095DEA"/>
    <w:rsid w:val="00095E57"/>
    <w:rsid w:val="00095FB6"/>
    <w:rsid w:val="00096225"/>
    <w:rsid w:val="000968A4"/>
    <w:rsid w:val="000968B4"/>
    <w:rsid w:val="00096A2F"/>
    <w:rsid w:val="00096DDD"/>
    <w:rsid w:val="0009712E"/>
    <w:rsid w:val="000974A1"/>
    <w:rsid w:val="00097568"/>
    <w:rsid w:val="000976FD"/>
    <w:rsid w:val="000977A7"/>
    <w:rsid w:val="0009782E"/>
    <w:rsid w:val="00097CA5"/>
    <w:rsid w:val="00097E62"/>
    <w:rsid w:val="00097EC7"/>
    <w:rsid w:val="00097F25"/>
    <w:rsid w:val="000A0121"/>
    <w:rsid w:val="000A0359"/>
    <w:rsid w:val="000A0565"/>
    <w:rsid w:val="000A070D"/>
    <w:rsid w:val="000A0A5F"/>
    <w:rsid w:val="000A0B72"/>
    <w:rsid w:val="000A0D5A"/>
    <w:rsid w:val="000A0D70"/>
    <w:rsid w:val="000A1114"/>
    <w:rsid w:val="000A1353"/>
    <w:rsid w:val="000A16FD"/>
    <w:rsid w:val="000A17B2"/>
    <w:rsid w:val="000A189F"/>
    <w:rsid w:val="000A1A62"/>
    <w:rsid w:val="000A1BA2"/>
    <w:rsid w:val="000A1C0E"/>
    <w:rsid w:val="000A1D44"/>
    <w:rsid w:val="000A231C"/>
    <w:rsid w:val="000A2571"/>
    <w:rsid w:val="000A2929"/>
    <w:rsid w:val="000A2BA1"/>
    <w:rsid w:val="000A2DA4"/>
    <w:rsid w:val="000A2E40"/>
    <w:rsid w:val="000A30C3"/>
    <w:rsid w:val="000A349C"/>
    <w:rsid w:val="000A36D2"/>
    <w:rsid w:val="000A382E"/>
    <w:rsid w:val="000A3875"/>
    <w:rsid w:val="000A3D87"/>
    <w:rsid w:val="000A3EBB"/>
    <w:rsid w:val="000A44CD"/>
    <w:rsid w:val="000A455D"/>
    <w:rsid w:val="000A4624"/>
    <w:rsid w:val="000A46BD"/>
    <w:rsid w:val="000A4724"/>
    <w:rsid w:val="000A4897"/>
    <w:rsid w:val="000A492B"/>
    <w:rsid w:val="000A4ADD"/>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8CF"/>
    <w:rsid w:val="000B1AE8"/>
    <w:rsid w:val="000B1B6F"/>
    <w:rsid w:val="000B1BEA"/>
    <w:rsid w:val="000B1D33"/>
    <w:rsid w:val="000B1D3D"/>
    <w:rsid w:val="000B1ED1"/>
    <w:rsid w:val="000B1F13"/>
    <w:rsid w:val="000B1FC3"/>
    <w:rsid w:val="000B1FF0"/>
    <w:rsid w:val="000B200B"/>
    <w:rsid w:val="000B2308"/>
    <w:rsid w:val="000B23CD"/>
    <w:rsid w:val="000B2505"/>
    <w:rsid w:val="000B2586"/>
    <w:rsid w:val="000B25F6"/>
    <w:rsid w:val="000B29D2"/>
    <w:rsid w:val="000B2E20"/>
    <w:rsid w:val="000B35E4"/>
    <w:rsid w:val="000B3D6F"/>
    <w:rsid w:val="000B3DDA"/>
    <w:rsid w:val="000B3F98"/>
    <w:rsid w:val="000B4186"/>
    <w:rsid w:val="000B4816"/>
    <w:rsid w:val="000B4822"/>
    <w:rsid w:val="000B48AA"/>
    <w:rsid w:val="000B4B73"/>
    <w:rsid w:val="000B4E07"/>
    <w:rsid w:val="000B4EA8"/>
    <w:rsid w:val="000B4ED2"/>
    <w:rsid w:val="000B4FAD"/>
    <w:rsid w:val="000B53C2"/>
    <w:rsid w:val="000B53EE"/>
    <w:rsid w:val="000B53FD"/>
    <w:rsid w:val="000B5740"/>
    <w:rsid w:val="000B595E"/>
    <w:rsid w:val="000B5A4E"/>
    <w:rsid w:val="000B5C53"/>
    <w:rsid w:val="000B64B2"/>
    <w:rsid w:val="000B6513"/>
    <w:rsid w:val="000B6775"/>
    <w:rsid w:val="000B679E"/>
    <w:rsid w:val="000B77E5"/>
    <w:rsid w:val="000B77ED"/>
    <w:rsid w:val="000B79DD"/>
    <w:rsid w:val="000B7B3B"/>
    <w:rsid w:val="000B7B9D"/>
    <w:rsid w:val="000B7BBF"/>
    <w:rsid w:val="000B7DC8"/>
    <w:rsid w:val="000C0166"/>
    <w:rsid w:val="000C0672"/>
    <w:rsid w:val="000C06F9"/>
    <w:rsid w:val="000C086E"/>
    <w:rsid w:val="000C0893"/>
    <w:rsid w:val="000C0904"/>
    <w:rsid w:val="000C0AFE"/>
    <w:rsid w:val="000C0C6B"/>
    <w:rsid w:val="000C0DE4"/>
    <w:rsid w:val="000C0E0B"/>
    <w:rsid w:val="000C1060"/>
    <w:rsid w:val="000C13C5"/>
    <w:rsid w:val="000C18BE"/>
    <w:rsid w:val="000C1AF0"/>
    <w:rsid w:val="000C1E60"/>
    <w:rsid w:val="000C1F9B"/>
    <w:rsid w:val="000C219A"/>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FD7"/>
    <w:rsid w:val="000D00E9"/>
    <w:rsid w:val="000D01AB"/>
    <w:rsid w:val="000D04BA"/>
    <w:rsid w:val="000D0653"/>
    <w:rsid w:val="000D06CC"/>
    <w:rsid w:val="000D0A50"/>
    <w:rsid w:val="000D0C77"/>
    <w:rsid w:val="000D1247"/>
    <w:rsid w:val="000D12CA"/>
    <w:rsid w:val="000D13E8"/>
    <w:rsid w:val="000D15AE"/>
    <w:rsid w:val="000D16E3"/>
    <w:rsid w:val="000D1703"/>
    <w:rsid w:val="000D1940"/>
    <w:rsid w:val="000D20B1"/>
    <w:rsid w:val="000D2228"/>
    <w:rsid w:val="000D2239"/>
    <w:rsid w:val="000D2312"/>
    <w:rsid w:val="000D2328"/>
    <w:rsid w:val="000D234A"/>
    <w:rsid w:val="000D23F8"/>
    <w:rsid w:val="000D256B"/>
    <w:rsid w:val="000D26B5"/>
    <w:rsid w:val="000D26D1"/>
    <w:rsid w:val="000D2A4C"/>
    <w:rsid w:val="000D2C93"/>
    <w:rsid w:val="000D306A"/>
    <w:rsid w:val="000D322B"/>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15"/>
    <w:rsid w:val="000D426E"/>
    <w:rsid w:val="000D43BD"/>
    <w:rsid w:val="000D4810"/>
    <w:rsid w:val="000D483D"/>
    <w:rsid w:val="000D48B9"/>
    <w:rsid w:val="000D4DA3"/>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9E2"/>
    <w:rsid w:val="000E0224"/>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239A"/>
    <w:rsid w:val="000E244E"/>
    <w:rsid w:val="000E24E5"/>
    <w:rsid w:val="000E254D"/>
    <w:rsid w:val="000E2562"/>
    <w:rsid w:val="000E25BF"/>
    <w:rsid w:val="000E2A0C"/>
    <w:rsid w:val="000E2A73"/>
    <w:rsid w:val="000E2A7A"/>
    <w:rsid w:val="000E2BE7"/>
    <w:rsid w:val="000E2C98"/>
    <w:rsid w:val="000E2D21"/>
    <w:rsid w:val="000E3178"/>
    <w:rsid w:val="000E35C2"/>
    <w:rsid w:val="000E3A0A"/>
    <w:rsid w:val="000E3A62"/>
    <w:rsid w:val="000E4402"/>
    <w:rsid w:val="000E450C"/>
    <w:rsid w:val="000E4849"/>
    <w:rsid w:val="000E4AE4"/>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35"/>
    <w:rsid w:val="000E7247"/>
    <w:rsid w:val="000E7317"/>
    <w:rsid w:val="000E739A"/>
    <w:rsid w:val="000E7455"/>
    <w:rsid w:val="000E769B"/>
    <w:rsid w:val="000E773A"/>
    <w:rsid w:val="000E7C1D"/>
    <w:rsid w:val="000E7D25"/>
    <w:rsid w:val="000E7DCE"/>
    <w:rsid w:val="000E7E3C"/>
    <w:rsid w:val="000E7E85"/>
    <w:rsid w:val="000F00A9"/>
    <w:rsid w:val="000F011E"/>
    <w:rsid w:val="000F0753"/>
    <w:rsid w:val="000F08AD"/>
    <w:rsid w:val="000F0A0A"/>
    <w:rsid w:val="000F0D29"/>
    <w:rsid w:val="000F10AE"/>
    <w:rsid w:val="000F1158"/>
    <w:rsid w:val="000F1552"/>
    <w:rsid w:val="000F1A6D"/>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F3A"/>
    <w:rsid w:val="000F4FEA"/>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E6"/>
    <w:rsid w:val="001005FC"/>
    <w:rsid w:val="0010067F"/>
    <w:rsid w:val="0010071B"/>
    <w:rsid w:val="00100B45"/>
    <w:rsid w:val="00100B4F"/>
    <w:rsid w:val="00100F5D"/>
    <w:rsid w:val="0010109E"/>
    <w:rsid w:val="00101461"/>
    <w:rsid w:val="00101539"/>
    <w:rsid w:val="001016F7"/>
    <w:rsid w:val="00101956"/>
    <w:rsid w:val="00101B88"/>
    <w:rsid w:val="00101CC6"/>
    <w:rsid w:val="001020E6"/>
    <w:rsid w:val="00102119"/>
    <w:rsid w:val="00102507"/>
    <w:rsid w:val="00102557"/>
    <w:rsid w:val="001026EB"/>
    <w:rsid w:val="001028C2"/>
    <w:rsid w:val="00102D1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722"/>
    <w:rsid w:val="0011125E"/>
    <w:rsid w:val="001114F3"/>
    <w:rsid w:val="0011208A"/>
    <w:rsid w:val="001120F5"/>
    <w:rsid w:val="001122FF"/>
    <w:rsid w:val="0011268C"/>
    <w:rsid w:val="001126B0"/>
    <w:rsid w:val="00112760"/>
    <w:rsid w:val="00112794"/>
    <w:rsid w:val="001128EC"/>
    <w:rsid w:val="00112AFD"/>
    <w:rsid w:val="00112C06"/>
    <w:rsid w:val="00112DDD"/>
    <w:rsid w:val="00112F02"/>
    <w:rsid w:val="00113016"/>
    <w:rsid w:val="0011328A"/>
    <w:rsid w:val="0011373D"/>
    <w:rsid w:val="00113C18"/>
    <w:rsid w:val="00113D70"/>
    <w:rsid w:val="00113E12"/>
    <w:rsid w:val="00113E70"/>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327"/>
    <w:rsid w:val="00116443"/>
    <w:rsid w:val="001165E9"/>
    <w:rsid w:val="00116790"/>
    <w:rsid w:val="0011688D"/>
    <w:rsid w:val="00116A7F"/>
    <w:rsid w:val="00116AD8"/>
    <w:rsid w:val="00116B1B"/>
    <w:rsid w:val="00116B66"/>
    <w:rsid w:val="00116D75"/>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FC2"/>
    <w:rsid w:val="001242A3"/>
    <w:rsid w:val="001243FE"/>
    <w:rsid w:val="00124441"/>
    <w:rsid w:val="001246AC"/>
    <w:rsid w:val="00124C24"/>
    <w:rsid w:val="00125157"/>
    <w:rsid w:val="00125187"/>
    <w:rsid w:val="001253E8"/>
    <w:rsid w:val="001254AF"/>
    <w:rsid w:val="0012572D"/>
    <w:rsid w:val="00125755"/>
    <w:rsid w:val="0012594B"/>
    <w:rsid w:val="00125DD2"/>
    <w:rsid w:val="00125EA8"/>
    <w:rsid w:val="00126165"/>
    <w:rsid w:val="001268AE"/>
    <w:rsid w:val="00126954"/>
    <w:rsid w:val="00126972"/>
    <w:rsid w:val="00127117"/>
    <w:rsid w:val="00127310"/>
    <w:rsid w:val="0012763E"/>
    <w:rsid w:val="001276CA"/>
    <w:rsid w:val="0012786F"/>
    <w:rsid w:val="0012788E"/>
    <w:rsid w:val="00127952"/>
    <w:rsid w:val="0012799E"/>
    <w:rsid w:val="001279DB"/>
    <w:rsid w:val="00127A03"/>
    <w:rsid w:val="00127C38"/>
    <w:rsid w:val="00127D02"/>
    <w:rsid w:val="00127E3A"/>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312"/>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4093"/>
    <w:rsid w:val="001344CC"/>
    <w:rsid w:val="00134791"/>
    <w:rsid w:val="00134BEB"/>
    <w:rsid w:val="00134D8E"/>
    <w:rsid w:val="001352B7"/>
    <w:rsid w:val="001352BD"/>
    <w:rsid w:val="00135A4C"/>
    <w:rsid w:val="00135D49"/>
    <w:rsid w:val="00135DE0"/>
    <w:rsid w:val="001364D2"/>
    <w:rsid w:val="00136581"/>
    <w:rsid w:val="001367AB"/>
    <w:rsid w:val="00136826"/>
    <w:rsid w:val="0013685F"/>
    <w:rsid w:val="00136922"/>
    <w:rsid w:val="00136ABB"/>
    <w:rsid w:val="00136C52"/>
    <w:rsid w:val="00136F1D"/>
    <w:rsid w:val="00137368"/>
    <w:rsid w:val="001373F0"/>
    <w:rsid w:val="001376D7"/>
    <w:rsid w:val="0013777A"/>
    <w:rsid w:val="00137865"/>
    <w:rsid w:val="001379A2"/>
    <w:rsid w:val="001379FC"/>
    <w:rsid w:val="00137A35"/>
    <w:rsid w:val="00137E1E"/>
    <w:rsid w:val="00137E56"/>
    <w:rsid w:val="0014020B"/>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98"/>
    <w:rsid w:val="00141C57"/>
    <w:rsid w:val="00141DDA"/>
    <w:rsid w:val="00142084"/>
    <w:rsid w:val="001420D1"/>
    <w:rsid w:val="001421BF"/>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328"/>
    <w:rsid w:val="001523DB"/>
    <w:rsid w:val="001525D0"/>
    <w:rsid w:val="0015268A"/>
    <w:rsid w:val="001527B1"/>
    <w:rsid w:val="001527E4"/>
    <w:rsid w:val="00152B89"/>
    <w:rsid w:val="00152C4F"/>
    <w:rsid w:val="00152FAE"/>
    <w:rsid w:val="0015335F"/>
    <w:rsid w:val="00153597"/>
    <w:rsid w:val="001535B9"/>
    <w:rsid w:val="00153762"/>
    <w:rsid w:val="00153811"/>
    <w:rsid w:val="00153A47"/>
    <w:rsid w:val="00153A93"/>
    <w:rsid w:val="00153AC2"/>
    <w:rsid w:val="00153AD5"/>
    <w:rsid w:val="00153E6C"/>
    <w:rsid w:val="00153EAE"/>
    <w:rsid w:val="00154183"/>
    <w:rsid w:val="0015436B"/>
    <w:rsid w:val="001543BA"/>
    <w:rsid w:val="001545B7"/>
    <w:rsid w:val="001545ED"/>
    <w:rsid w:val="0015478F"/>
    <w:rsid w:val="00154F84"/>
    <w:rsid w:val="001551C2"/>
    <w:rsid w:val="0015544F"/>
    <w:rsid w:val="001554C0"/>
    <w:rsid w:val="001554CD"/>
    <w:rsid w:val="00155596"/>
    <w:rsid w:val="001555D3"/>
    <w:rsid w:val="00155880"/>
    <w:rsid w:val="00155B67"/>
    <w:rsid w:val="00155C31"/>
    <w:rsid w:val="0015602A"/>
    <w:rsid w:val="0015623C"/>
    <w:rsid w:val="00156243"/>
    <w:rsid w:val="0015643C"/>
    <w:rsid w:val="00156474"/>
    <w:rsid w:val="001565BF"/>
    <w:rsid w:val="001565F8"/>
    <w:rsid w:val="0015664F"/>
    <w:rsid w:val="00156A2C"/>
    <w:rsid w:val="00156AFC"/>
    <w:rsid w:val="00156D3C"/>
    <w:rsid w:val="00156D67"/>
    <w:rsid w:val="00156EBC"/>
    <w:rsid w:val="00156F05"/>
    <w:rsid w:val="001573EE"/>
    <w:rsid w:val="00157466"/>
    <w:rsid w:val="0015755D"/>
    <w:rsid w:val="001579A2"/>
    <w:rsid w:val="00157E62"/>
    <w:rsid w:val="0016042B"/>
    <w:rsid w:val="00160B05"/>
    <w:rsid w:val="00160DA6"/>
    <w:rsid w:val="00160F70"/>
    <w:rsid w:val="00161988"/>
    <w:rsid w:val="001619F0"/>
    <w:rsid w:val="00161AD5"/>
    <w:rsid w:val="00161E88"/>
    <w:rsid w:val="00161EDA"/>
    <w:rsid w:val="00162121"/>
    <w:rsid w:val="00162206"/>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93"/>
    <w:rsid w:val="00163AA8"/>
    <w:rsid w:val="00163BCB"/>
    <w:rsid w:val="00163C2D"/>
    <w:rsid w:val="00163D58"/>
    <w:rsid w:val="00163EDB"/>
    <w:rsid w:val="00163FF0"/>
    <w:rsid w:val="0016416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7F7"/>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335"/>
    <w:rsid w:val="00174414"/>
    <w:rsid w:val="001744B1"/>
    <w:rsid w:val="0017474A"/>
    <w:rsid w:val="001747EB"/>
    <w:rsid w:val="001749EC"/>
    <w:rsid w:val="00174AE2"/>
    <w:rsid w:val="00174B7F"/>
    <w:rsid w:val="00174D74"/>
    <w:rsid w:val="00175418"/>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644"/>
    <w:rsid w:val="001776B3"/>
    <w:rsid w:val="00177754"/>
    <w:rsid w:val="00177837"/>
    <w:rsid w:val="001778C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3B9"/>
    <w:rsid w:val="001854C7"/>
    <w:rsid w:val="001854F4"/>
    <w:rsid w:val="00185617"/>
    <w:rsid w:val="001858FE"/>
    <w:rsid w:val="0018597D"/>
    <w:rsid w:val="00185A85"/>
    <w:rsid w:val="00185AFD"/>
    <w:rsid w:val="00185ED7"/>
    <w:rsid w:val="00185F15"/>
    <w:rsid w:val="001860C8"/>
    <w:rsid w:val="001863B0"/>
    <w:rsid w:val="001867EE"/>
    <w:rsid w:val="00186A2B"/>
    <w:rsid w:val="00186F48"/>
    <w:rsid w:val="00186F6B"/>
    <w:rsid w:val="00187013"/>
    <w:rsid w:val="00187237"/>
    <w:rsid w:val="001875D3"/>
    <w:rsid w:val="0018768D"/>
    <w:rsid w:val="001878E9"/>
    <w:rsid w:val="00187908"/>
    <w:rsid w:val="00187A17"/>
    <w:rsid w:val="00187EB9"/>
    <w:rsid w:val="00187EE0"/>
    <w:rsid w:val="00187F1A"/>
    <w:rsid w:val="001901C2"/>
    <w:rsid w:val="0019022E"/>
    <w:rsid w:val="00190651"/>
    <w:rsid w:val="00190668"/>
    <w:rsid w:val="0019085C"/>
    <w:rsid w:val="00190F28"/>
    <w:rsid w:val="00190F67"/>
    <w:rsid w:val="00191268"/>
    <w:rsid w:val="00191585"/>
    <w:rsid w:val="00191672"/>
    <w:rsid w:val="00191835"/>
    <w:rsid w:val="00191C12"/>
    <w:rsid w:val="001920BE"/>
    <w:rsid w:val="0019238D"/>
    <w:rsid w:val="0019239F"/>
    <w:rsid w:val="0019244F"/>
    <w:rsid w:val="00192815"/>
    <w:rsid w:val="001928E9"/>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7D1"/>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501"/>
    <w:rsid w:val="001A5611"/>
    <w:rsid w:val="001A5647"/>
    <w:rsid w:val="001A56A2"/>
    <w:rsid w:val="001A57B0"/>
    <w:rsid w:val="001A5897"/>
    <w:rsid w:val="001A5B07"/>
    <w:rsid w:val="001A5B2F"/>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59"/>
    <w:rsid w:val="001A7588"/>
    <w:rsid w:val="001A763C"/>
    <w:rsid w:val="001A765F"/>
    <w:rsid w:val="001A7832"/>
    <w:rsid w:val="001A78C9"/>
    <w:rsid w:val="001A7AA3"/>
    <w:rsid w:val="001A7B0E"/>
    <w:rsid w:val="001A7B7F"/>
    <w:rsid w:val="001A7EDF"/>
    <w:rsid w:val="001B00ED"/>
    <w:rsid w:val="001B02E5"/>
    <w:rsid w:val="001B04E1"/>
    <w:rsid w:val="001B0516"/>
    <w:rsid w:val="001B05AA"/>
    <w:rsid w:val="001B05DB"/>
    <w:rsid w:val="001B07C1"/>
    <w:rsid w:val="001B0920"/>
    <w:rsid w:val="001B0BBF"/>
    <w:rsid w:val="001B0D02"/>
    <w:rsid w:val="001B0EFA"/>
    <w:rsid w:val="001B0F4A"/>
    <w:rsid w:val="001B14C5"/>
    <w:rsid w:val="001B1737"/>
    <w:rsid w:val="001B173A"/>
    <w:rsid w:val="001B1822"/>
    <w:rsid w:val="001B187B"/>
    <w:rsid w:val="001B1B06"/>
    <w:rsid w:val="001B1C22"/>
    <w:rsid w:val="001B1CBD"/>
    <w:rsid w:val="001B1D3B"/>
    <w:rsid w:val="001B1E45"/>
    <w:rsid w:val="001B1F5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9DE"/>
    <w:rsid w:val="001B4BD3"/>
    <w:rsid w:val="001B4C41"/>
    <w:rsid w:val="001B4DD0"/>
    <w:rsid w:val="001B4E0A"/>
    <w:rsid w:val="001B4E1C"/>
    <w:rsid w:val="001B4EF4"/>
    <w:rsid w:val="001B51E2"/>
    <w:rsid w:val="001B51EA"/>
    <w:rsid w:val="001B54DC"/>
    <w:rsid w:val="001B551B"/>
    <w:rsid w:val="001B5662"/>
    <w:rsid w:val="001B5839"/>
    <w:rsid w:val="001B59CA"/>
    <w:rsid w:val="001B5A32"/>
    <w:rsid w:val="001B5AAA"/>
    <w:rsid w:val="001B5AE5"/>
    <w:rsid w:val="001B5DC8"/>
    <w:rsid w:val="001B5E5C"/>
    <w:rsid w:val="001B6016"/>
    <w:rsid w:val="001B61D3"/>
    <w:rsid w:val="001B6559"/>
    <w:rsid w:val="001B656C"/>
    <w:rsid w:val="001B66BF"/>
    <w:rsid w:val="001B6A9C"/>
    <w:rsid w:val="001B6C4D"/>
    <w:rsid w:val="001B6D7B"/>
    <w:rsid w:val="001B71C4"/>
    <w:rsid w:val="001B759C"/>
    <w:rsid w:val="001B764D"/>
    <w:rsid w:val="001B7A1D"/>
    <w:rsid w:val="001B7AE9"/>
    <w:rsid w:val="001B7AFF"/>
    <w:rsid w:val="001B7BBF"/>
    <w:rsid w:val="001B7D35"/>
    <w:rsid w:val="001C00F0"/>
    <w:rsid w:val="001C01FC"/>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276"/>
    <w:rsid w:val="001C629D"/>
    <w:rsid w:val="001C6301"/>
    <w:rsid w:val="001C678F"/>
    <w:rsid w:val="001C6AC1"/>
    <w:rsid w:val="001C6BF8"/>
    <w:rsid w:val="001C6D73"/>
    <w:rsid w:val="001C6ED8"/>
    <w:rsid w:val="001C6EEE"/>
    <w:rsid w:val="001C7171"/>
    <w:rsid w:val="001C71C9"/>
    <w:rsid w:val="001C7276"/>
    <w:rsid w:val="001C7280"/>
    <w:rsid w:val="001C7727"/>
    <w:rsid w:val="001C788A"/>
    <w:rsid w:val="001C79D9"/>
    <w:rsid w:val="001C7F3E"/>
    <w:rsid w:val="001C7FC4"/>
    <w:rsid w:val="001D00D8"/>
    <w:rsid w:val="001D042F"/>
    <w:rsid w:val="001D04BC"/>
    <w:rsid w:val="001D085A"/>
    <w:rsid w:val="001D0D76"/>
    <w:rsid w:val="001D0E39"/>
    <w:rsid w:val="001D0FB0"/>
    <w:rsid w:val="001D1020"/>
    <w:rsid w:val="001D10C6"/>
    <w:rsid w:val="001D10E1"/>
    <w:rsid w:val="001D132B"/>
    <w:rsid w:val="001D164E"/>
    <w:rsid w:val="001D1ADF"/>
    <w:rsid w:val="001D1B15"/>
    <w:rsid w:val="001D1FBD"/>
    <w:rsid w:val="001D209E"/>
    <w:rsid w:val="001D20CB"/>
    <w:rsid w:val="001D2278"/>
    <w:rsid w:val="001D247C"/>
    <w:rsid w:val="001D25A7"/>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99D"/>
    <w:rsid w:val="001D4BC3"/>
    <w:rsid w:val="001D4F4D"/>
    <w:rsid w:val="001D500E"/>
    <w:rsid w:val="001D5728"/>
    <w:rsid w:val="001D61E7"/>
    <w:rsid w:val="001D6329"/>
    <w:rsid w:val="001D651E"/>
    <w:rsid w:val="001D68DA"/>
    <w:rsid w:val="001D6A19"/>
    <w:rsid w:val="001D6A30"/>
    <w:rsid w:val="001D6B32"/>
    <w:rsid w:val="001D7121"/>
    <w:rsid w:val="001D78E1"/>
    <w:rsid w:val="001D7B05"/>
    <w:rsid w:val="001D7BA4"/>
    <w:rsid w:val="001D7C91"/>
    <w:rsid w:val="001D7CA8"/>
    <w:rsid w:val="001D7E39"/>
    <w:rsid w:val="001D7E7E"/>
    <w:rsid w:val="001D7FC0"/>
    <w:rsid w:val="001E031C"/>
    <w:rsid w:val="001E03D1"/>
    <w:rsid w:val="001E03F7"/>
    <w:rsid w:val="001E0A76"/>
    <w:rsid w:val="001E0BC7"/>
    <w:rsid w:val="001E0BF1"/>
    <w:rsid w:val="001E10AA"/>
    <w:rsid w:val="001E10C4"/>
    <w:rsid w:val="001E115D"/>
    <w:rsid w:val="001E1199"/>
    <w:rsid w:val="001E1450"/>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772"/>
    <w:rsid w:val="001E6840"/>
    <w:rsid w:val="001E68C8"/>
    <w:rsid w:val="001E698E"/>
    <w:rsid w:val="001E6BB8"/>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DC7"/>
    <w:rsid w:val="001F1E5F"/>
    <w:rsid w:val="001F1FB0"/>
    <w:rsid w:val="001F2361"/>
    <w:rsid w:val="001F239B"/>
    <w:rsid w:val="001F2F0A"/>
    <w:rsid w:val="001F2F20"/>
    <w:rsid w:val="001F3082"/>
    <w:rsid w:val="001F30B7"/>
    <w:rsid w:val="001F3196"/>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240"/>
    <w:rsid w:val="001F67CB"/>
    <w:rsid w:val="001F68E7"/>
    <w:rsid w:val="001F69C0"/>
    <w:rsid w:val="001F69FD"/>
    <w:rsid w:val="001F708B"/>
    <w:rsid w:val="001F7161"/>
    <w:rsid w:val="001F71E7"/>
    <w:rsid w:val="001F77ED"/>
    <w:rsid w:val="001F797C"/>
    <w:rsid w:val="001F7AAD"/>
    <w:rsid w:val="001F7C6D"/>
    <w:rsid w:val="002004F7"/>
    <w:rsid w:val="002007A7"/>
    <w:rsid w:val="002009A4"/>
    <w:rsid w:val="00200A6D"/>
    <w:rsid w:val="00200B29"/>
    <w:rsid w:val="00200C40"/>
    <w:rsid w:val="00200EA2"/>
    <w:rsid w:val="00200FDB"/>
    <w:rsid w:val="0020118D"/>
    <w:rsid w:val="002020C7"/>
    <w:rsid w:val="002020D5"/>
    <w:rsid w:val="002020EF"/>
    <w:rsid w:val="00202628"/>
    <w:rsid w:val="0020271C"/>
    <w:rsid w:val="00202745"/>
    <w:rsid w:val="00202D4D"/>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DE4"/>
    <w:rsid w:val="00204ECB"/>
    <w:rsid w:val="00205033"/>
    <w:rsid w:val="0020532A"/>
    <w:rsid w:val="00205710"/>
    <w:rsid w:val="00205C67"/>
    <w:rsid w:val="00205D41"/>
    <w:rsid w:val="00205D81"/>
    <w:rsid w:val="00205F2D"/>
    <w:rsid w:val="002063B5"/>
    <w:rsid w:val="0020643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D16"/>
    <w:rsid w:val="00207DB0"/>
    <w:rsid w:val="0021002B"/>
    <w:rsid w:val="00210288"/>
    <w:rsid w:val="002103EC"/>
    <w:rsid w:val="0021044A"/>
    <w:rsid w:val="002105A4"/>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98"/>
    <w:rsid w:val="0021236E"/>
    <w:rsid w:val="00212430"/>
    <w:rsid w:val="0021245A"/>
    <w:rsid w:val="00212478"/>
    <w:rsid w:val="002126E1"/>
    <w:rsid w:val="00212AC2"/>
    <w:rsid w:val="00212CC7"/>
    <w:rsid w:val="00212F9B"/>
    <w:rsid w:val="002131A3"/>
    <w:rsid w:val="002132BC"/>
    <w:rsid w:val="002134B6"/>
    <w:rsid w:val="002136CB"/>
    <w:rsid w:val="00213E50"/>
    <w:rsid w:val="002140CF"/>
    <w:rsid w:val="002142F5"/>
    <w:rsid w:val="002142FF"/>
    <w:rsid w:val="002145C3"/>
    <w:rsid w:val="0021488F"/>
    <w:rsid w:val="00214946"/>
    <w:rsid w:val="00214FFC"/>
    <w:rsid w:val="002151C0"/>
    <w:rsid w:val="00215471"/>
    <w:rsid w:val="002154BF"/>
    <w:rsid w:val="002156D7"/>
    <w:rsid w:val="002157F6"/>
    <w:rsid w:val="00215B5D"/>
    <w:rsid w:val="00215D9C"/>
    <w:rsid w:val="00215E05"/>
    <w:rsid w:val="00215E7A"/>
    <w:rsid w:val="00216003"/>
    <w:rsid w:val="0021621F"/>
    <w:rsid w:val="0021624E"/>
    <w:rsid w:val="00216280"/>
    <w:rsid w:val="002162D6"/>
    <w:rsid w:val="0021648D"/>
    <w:rsid w:val="00216583"/>
    <w:rsid w:val="0021680F"/>
    <w:rsid w:val="00216DC7"/>
    <w:rsid w:val="00216DD8"/>
    <w:rsid w:val="0021732B"/>
    <w:rsid w:val="00217434"/>
    <w:rsid w:val="00217473"/>
    <w:rsid w:val="00217537"/>
    <w:rsid w:val="002176EB"/>
    <w:rsid w:val="002177A5"/>
    <w:rsid w:val="00217801"/>
    <w:rsid w:val="00217B61"/>
    <w:rsid w:val="00217CE3"/>
    <w:rsid w:val="00217D05"/>
    <w:rsid w:val="00217D0D"/>
    <w:rsid w:val="002201A5"/>
    <w:rsid w:val="00220502"/>
    <w:rsid w:val="00220885"/>
    <w:rsid w:val="00220AF0"/>
    <w:rsid w:val="00220D9F"/>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751"/>
    <w:rsid w:val="00222A34"/>
    <w:rsid w:val="00222BCC"/>
    <w:rsid w:val="00222C69"/>
    <w:rsid w:val="00222DA3"/>
    <w:rsid w:val="00222FAD"/>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8"/>
    <w:rsid w:val="002317FB"/>
    <w:rsid w:val="002318AD"/>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FE"/>
    <w:rsid w:val="002348E3"/>
    <w:rsid w:val="002349E7"/>
    <w:rsid w:val="00234A59"/>
    <w:rsid w:val="00234CF8"/>
    <w:rsid w:val="00234F4E"/>
    <w:rsid w:val="00235165"/>
    <w:rsid w:val="00235387"/>
    <w:rsid w:val="0023548A"/>
    <w:rsid w:val="002356BB"/>
    <w:rsid w:val="00235D97"/>
    <w:rsid w:val="00235F3E"/>
    <w:rsid w:val="0023606C"/>
    <w:rsid w:val="002361E8"/>
    <w:rsid w:val="002366A3"/>
    <w:rsid w:val="002367FB"/>
    <w:rsid w:val="002368EE"/>
    <w:rsid w:val="00236927"/>
    <w:rsid w:val="00236CB4"/>
    <w:rsid w:val="00236E00"/>
    <w:rsid w:val="00236FB3"/>
    <w:rsid w:val="00237056"/>
    <w:rsid w:val="00237242"/>
    <w:rsid w:val="00237A6A"/>
    <w:rsid w:val="00237A84"/>
    <w:rsid w:val="00237D25"/>
    <w:rsid w:val="00237E80"/>
    <w:rsid w:val="00237F1E"/>
    <w:rsid w:val="0024027B"/>
    <w:rsid w:val="0024035E"/>
    <w:rsid w:val="002407C8"/>
    <w:rsid w:val="00240888"/>
    <w:rsid w:val="002409A5"/>
    <w:rsid w:val="00240CEA"/>
    <w:rsid w:val="00240E6C"/>
    <w:rsid w:val="00240F42"/>
    <w:rsid w:val="00241186"/>
    <w:rsid w:val="002413B4"/>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F26"/>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DF3"/>
    <w:rsid w:val="00250E8D"/>
    <w:rsid w:val="00250F0A"/>
    <w:rsid w:val="00250F29"/>
    <w:rsid w:val="00250F90"/>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471"/>
    <w:rsid w:val="00252511"/>
    <w:rsid w:val="00252825"/>
    <w:rsid w:val="00252A10"/>
    <w:rsid w:val="00252A9F"/>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9B5"/>
    <w:rsid w:val="00256AE0"/>
    <w:rsid w:val="00256C61"/>
    <w:rsid w:val="00256C96"/>
    <w:rsid w:val="00256ED9"/>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D3D"/>
    <w:rsid w:val="00260FC3"/>
    <w:rsid w:val="00261174"/>
    <w:rsid w:val="00261673"/>
    <w:rsid w:val="00261983"/>
    <w:rsid w:val="00261A71"/>
    <w:rsid w:val="00261D75"/>
    <w:rsid w:val="00261E8E"/>
    <w:rsid w:val="00261EAF"/>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A7"/>
    <w:rsid w:val="00264E22"/>
    <w:rsid w:val="00264F4E"/>
    <w:rsid w:val="002651B6"/>
    <w:rsid w:val="002652DC"/>
    <w:rsid w:val="002653D8"/>
    <w:rsid w:val="002656E2"/>
    <w:rsid w:val="00265886"/>
    <w:rsid w:val="00265B3F"/>
    <w:rsid w:val="00265DC6"/>
    <w:rsid w:val="00265ED7"/>
    <w:rsid w:val="0026616F"/>
    <w:rsid w:val="002662B7"/>
    <w:rsid w:val="00266317"/>
    <w:rsid w:val="00266C33"/>
    <w:rsid w:val="00266D8F"/>
    <w:rsid w:val="00266DF5"/>
    <w:rsid w:val="00267328"/>
    <w:rsid w:val="0026751B"/>
    <w:rsid w:val="002675DD"/>
    <w:rsid w:val="002677F7"/>
    <w:rsid w:val="00267AF0"/>
    <w:rsid w:val="00267B3B"/>
    <w:rsid w:val="00267E80"/>
    <w:rsid w:val="00270155"/>
    <w:rsid w:val="0027034F"/>
    <w:rsid w:val="00270583"/>
    <w:rsid w:val="00270948"/>
    <w:rsid w:val="00270BC0"/>
    <w:rsid w:val="00270C62"/>
    <w:rsid w:val="00271040"/>
    <w:rsid w:val="00271109"/>
    <w:rsid w:val="0027110D"/>
    <w:rsid w:val="00271138"/>
    <w:rsid w:val="00271498"/>
    <w:rsid w:val="0027163C"/>
    <w:rsid w:val="00271927"/>
    <w:rsid w:val="00271BB4"/>
    <w:rsid w:val="0027220B"/>
    <w:rsid w:val="00272364"/>
    <w:rsid w:val="0027259B"/>
    <w:rsid w:val="002728A3"/>
    <w:rsid w:val="00272E88"/>
    <w:rsid w:val="0027309A"/>
    <w:rsid w:val="002731AD"/>
    <w:rsid w:val="002731E3"/>
    <w:rsid w:val="0027343C"/>
    <w:rsid w:val="00273446"/>
    <w:rsid w:val="00273810"/>
    <w:rsid w:val="00273A18"/>
    <w:rsid w:val="002740B6"/>
    <w:rsid w:val="002740D8"/>
    <w:rsid w:val="00274259"/>
    <w:rsid w:val="0027425C"/>
    <w:rsid w:val="00274295"/>
    <w:rsid w:val="00274B72"/>
    <w:rsid w:val="00274CCA"/>
    <w:rsid w:val="00274E51"/>
    <w:rsid w:val="00274EB3"/>
    <w:rsid w:val="00274F20"/>
    <w:rsid w:val="00275393"/>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492"/>
    <w:rsid w:val="002806B0"/>
    <w:rsid w:val="002806E6"/>
    <w:rsid w:val="002808CA"/>
    <w:rsid w:val="00280A2E"/>
    <w:rsid w:val="00280C43"/>
    <w:rsid w:val="0028118C"/>
    <w:rsid w:val="0028126B"/>
    <w:rsid w:val="002814D5"/>
    <w:rsid w:val="0028190A"/>
    <w:rsid w:val="00281CBF"/>
    <w:rsid w:val="00281D6D"/>
    <w:rsid w:val="00281E1A"/>
    <w:rsid w:val="00281E7A"/>
    <w:rsid w:val="0028251D"/>
    <w:rsid w:val="002826A4"/>
    <w:rsid w:val="00282B0F"/>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A54"/>
    <w:rsid w:val="00285B65"/>
    <w:rsid w:val="00285B9A"/>
    <w:rsid w:val="00285DCF"/>
    <w:rsid w:val="00285E75"/>
    <w:rsid w:val="00285F66"/>
    <w:rsid w:val="002860B4"/>
    <w:rsid w:val="002861BA"/>
    <w:rsid w:val="002861C4"/>
    <w:rsid w:val="0028625A"/>
    <w:rsid w:val="00286596"/>
    <w:rsid w:val="00286649"/>
    <w:rsid w:val="00286875"/>
    <w:rsid w:val="00286977"/>
    <w:rsid w:val="00286EFD"/>
    <w:rsid w:val="0028714A"/>
    <w:rsid w:val="0028721E"/>
    <w:rsid w:val="00287515"/>
    <w:rsid w:val="00287657"/>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1264"/>
    <w:rsid w:val="00291292"/>
    <w:rsid w:val="002912C7"/>
    <w:rsid w:val="002915B8"/>
    <w:rsid w:val="002916EF"/>
    <w:rsid w:val="0029198C"/>
    <w:rsid w:val="00291A2A"/>
    <w:rsid w:val="00291B7F"/>
    <w:rsid w:val="00291FE6"/>
    <w:rsid w:val="0029215D"/>
    <w:rsid w:val="00292692"/>
    <w:rsid w:val="00292769"/>
    <w:rsid w:val="00292A6B"/>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4AA"/>
    <w:rsid w:val="0029690D"/>
    <w:rsid w:val="00296B58"/>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E0"/>
    <w:rsid w:val="002A46EB"/>
    <w:rsid w:val="002A4A87"/>
    <w:rsid w:val="002A4AAF"/>
    <w:rsid w:val="002A4AB7"/>
    <w:rsid w:val="002A4B86"/>
    <w:rsid w:val="002A4BBC"/>
    <w:rsid w:val="002A4BF0"/>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412"/>
    <w:rsid w:val="002A6565"/>
    <w:rsid w:val="002A65F8"/>
    <w:rsid w:val="002A668C"/>
    <w:rsid w:val="002A66CF"/>
    <w:rsid w:val="002A673B"/>
    <w:rsid w:val="002A67D4"/>
    <w:rsid w:val="002A6842"/>
    <w:rsid w:val="002A69DE"/>
    <w:rsid w:val="002A69F8"/>
    <w:rsid w:val="002A6B4E"/>
    <w:rsid w:val="002A6B8A"/>
    <w:rsid w:val="002A6D1F"/>
    <w:rsid w:val="002A6D8A"/>
    <w:rsid w:val="002A7150"/>
    <w:rsid w:val="002A7306"/>
    <w:rsid w:val="002A7398"/>
    <w:rsid w:val="002A7A14"/>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482"/>
    <w:rsid w:val="002B29C5"/>
    <w:rsid w:val="002B2B92"/>
    <w:rsid w:val="002B2BD6"/>
    <w:rsid w:val="002B2F1B"/>
    <w:rsid w:val="002B2F6E"/>
    <w:rsid w:val="002B30BC"/>
    <w:rsid w:val="002B32AA"/>
    <w:rsid w:val="002B3324"/>
    <w:rsid w:val="002B34BF"/>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B5"/>
    <w:rsid w:val="002B6CE7"/>
    <w:rsid w:val="002B6DE2"/>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107A"/>
    <w:rsid w:val="002C10AB"/>
    <w:rsid w:val="002C126B"/>
    <w:rsid w:val="002C129C"/>
    <w:rsid w:val="002C134E"/>
    <w:rsid w:val="002C140D"/>
    <w:rsid w:val="002C1521"/>
    <w:rsid w:val="002C1C81"/>
    <w:rsid w:val="002C1DA6"/>
    <w:rsid w:val="002C1DAF"/>
    <w:rsid w:val="002C22F7"/>
    <w:rsid w:val="002C22F9"/>
    <w:rsid w:val="002C23D1"/>
    <w:rsid w:val="002C285B"/>
    <w:rsid w:val="002C2A5F"/>
    <w:rsid w:val="002C319E"/>
    <w:rsid w:val="002C3237"/>
    <w:rsid w:val="002C3727"/>
    <w:rsid w:val="002C377D"/>
    <w:rsid w:val="002C3949"/>
    <w:rsid w:val="002C3A93"/>
    <w:rsid w:val="002C3ABC"/>
    <w:rsid w:val="002C3B2F"/>
    <w:rsid w:val="002C3BC0"/>
    <w:rsid w:val="002C3D11"/>
    <w:rsid w:val="002C4016"/>
    <w:rsid w:val="002C4612"/>
    <w:rsid w:val="002C469E"/>
    <w:rsid w:val="002C47B6"/>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7B"/>
    <w:rsid w:val="002C62FE"/>
    <w:rsid w:val="002C631A"/>
    <w:rsid w:val="002C65AB"/>
    <w:rsid w:val="002C65ED"/>
    <w:rsid w:val="002C6691"/>
    <w:rsid w:val="002C679B"/>
    <w:rsid w:val="002C6A69"/>
    <w:rsid w:val="002C72B8"/>
    <w:rsid w:val="002C7527"/>
    <w:rsid w:val="002C7671"/>
    <w:rsid w:val="002C78CA"/>
    <w:rsid w:val="002C7A3C"/>
    <w:rsid w:val="002C7B33"/>
    <w:rsid w:val="002C7BC9"/>
    <w:rsid w:val="002C7E82"/>
    <w:rsid w:val="002D00FF"/>
    <w:rsid w:val="002D0132"/>
    <w:rsid w:val="002D01EF"/>
    <w:rsid w:val="002D01FD"/>
    <w:rsid w:val="002D023E"/>
    <w:rsid w:val="002D0490"/>
    <w:rsid w:val="002D04BB"/>
    <w:rsid w:val="002D0528"/>
    <w:rsid w:val="002D0642"/>
    <w:rsid w:val="002D071C"/>
    <w:rsid w:val="002D0912"/>
    <w:rsid w:val="002D0A47"/>
    <w:rsid w:val="002D0D79"/>
    <w:rsid w:val="002D0D8E"/>
    <w:rsid w:val="002D0DC1"/>
    <w:rsid w:val="002D0DE8"/>
    <w:rsid w:val="002D0E97"/>
    <w:rsid w:val="002D0F25"/>
    <w:rsid w:val="002D0FFE"/>
    <w:rsid w:val="002D10E8"/>
    <w:rsid w:val="002D1328"/>
    <w:rsid w:val="002D16D1"/>
    <w:rsid w:val="002D1743"/>
    <w:rsid w:val="002D19BD"/>
    <w:rsid w:val="002D1B24"/>
    <w:rsid w:val="002D1D4D"/>
    <w:rsid w:val="002D1EE0"/>
    <w:rsid w:val="002D2008"/>
    <w:rsid w:val="002D234A"/>
    <w:rsid w:val="002D235D"/>
    <w:rsid w:val="002D2375"/>
    <w:rsid w:val="002D26AA"/>
    <w:rsid w:val="002D2B7D"/>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C8D"/>
    <w:rsid w:val="002D6EE7"/>
    <w:rsid w:val="002D72AD"/>
    <w:rsid w:val="002D74BB"/>
    <w:rsid w:val="002D7E66"/>
    <w:rsid w:val="002D7E99"/>
    <w:rsid w:val="002E00B8"/>
    <w:rsid w:val="002E037E"/>
    <w:rsid w:val="002E05A3"/>
    <w:rsid w:val="002E05DC"/>
    <w:rsid w:val="002E070F"/>
    <w:rsid w:val="002E07F5"/>
    <w:rsid w:val="002E0C70"/>
    <w:rsid w:val="002E0D59"/>
    <w:rsid w:val="002E0DA0"/>
    <w:rsid w:val="002E1368"/>
    <w:rsid w:val="002E14E1"/>
    <w:rsid w:val="002E1568"/>
    <w:rsid w:val="002E18FC"/>
    <w:rsid w:val="002E1A0B"/>
    <w:rsid w:val="002E1B71"/>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3A4"/>
    <w:rsid w:val="002E63EC"/>
    <w:rsid w:val="002E6768"/>
    <w:rsid w:val="002E686D"/>
    <w:rsid w:val="002E7061"/>
    <w:rsid w:val="002E7257"/>
    <w:rsid w:val="002E725F"/>
    <w:rsid w:val="002E7617"/>
    <w:rsid w:val="002E7667"/>
    <w:rsid w:val="002E79F8"/>
    <w:rsid w:val="002E7A4C"/>
    <w:rsid w:val="002E7BE8"/>
    <w:rsid w:val="002F0022"/>
    <w:rsid w:val="002F02EF"/>
    <w:rsid w:val="002F091C"/>
    <w:rsid w:val="002F0A4A"/>
    <w:rsid w:val="002F0E5C"/>
    <w:rsid w:val="002F168A"/>
    <w:rsid w:val="002F1719"/>
    <w:rsid w:val="002F1780"/>
    <w:rsid w:val="002F1807"/>
    <w:rsid w:val="002F1878"/>
    <w:rsid w:val="002F18CE"/>
    <w:rsid w:val="002F1BEF"/>
    <w:rsid w:val="002F1D26"/>
    <w:rsid w:val="002F1FA0"/>
    <w:rsid w:val="002F204C"/>
    <w:rsid w:val="002F22EE"/>
    <w:rsid w:val="002F230E"/>
    <w:rsid w:val="002F23EB"/>
    <w:rsid w:val="002F23EC"/>
    <w:rsid w:val="002F29CF"/>
    <w:rsid w:val="002F29EF"/>
    <w:rsid w:val="002F2BF5"/>
    <w:rsid w:val="002F2DB4"/>
    <w:rsid w:val="002F2E5F"/>
    <w:rsid w:val="002F3135"/>
    <w:rsid w:val="002F3351"/>
    <w:rsid w:val="002F3488"/>
    <w:rsid w:val="002F3769"/>
    <w:rsid w:val="002F3D33"/>
    <w:rsid w:val="002F42B0"/>
    <w:rsid w:val="002F43A4"/>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89F"/>
    <w:rsid w:val="00310A4A"/>
    <w:rsid w:val="00310A8B"/>
    <w:rsid w:val="00310EE9"/>
    <w:rsid w:val="00311033"/>
    <w:rsid w:val="003112C2"/>
    <w:rsid w:val="0031142F"/>
    <w:rsid w:val="00311CFC"/>
    <w:rsid w:val="00312329"/>
    <w:rsid w:val="003124E0"/>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C29"/>
    <w:rsid w:val="00315CE9"/>
    <w:rsid w:val="00315E18"/>
    <w:rsid w:val="00315ED0"/>
    <w:rsid w:val="00315F1D"/>
    <w:rsid w:val="003161AC"/>
    <w:rsid w:val="0031678A"/>
    <w:rsid w:val="003168FC"/>
    <w:rsid w:val="00316BC4"/>
    <w:rsid w:val="00316C21"/>
    <w:rsid w:val="00316E8D"/>
    <w:rsid w:val="0031701B"/>
    <w:rsid w:val="00317145"/>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5022"/>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6DB"/>
    <w:rsid w:val="00330D6D"/>
    <w:rsid w:val="00330E17"/>
    <w:rsid w:val="003310FB"/>
    <w:rsid w:val="00331186"/>
    <w:rsid w:val="003313F5"/>
    <w:rsid w:val="0033157D"/>
    <w:rsid w:val="0033186E"/>
    <w:rsid w:val="003319D5"/>
    <w:rsid w:val="003319F9"/>
    <w:rsid w:val="0033200F"/>
    <w:rsid w:val="00332322"/>
    <w:rsid w:val="0033242E"/>
    <w:rsid w:val="0033248F"/>
    <w:rsid w:val="003324DC"/>
    <w:rsid w:val="00332636"/>
    <w:rsid w:val="00332B80"/>
    <w:rsid w:val="00332B8F"/>
    <w:rsid w:val="00332DAE"/>
    <w:rsid w:val="003330EE"/>
    <w:rsid w:val="00333302"/>
    <w:rsid w:val="003333C0"/>
    <w:rsid w:val="0033354E"/>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7B"/>
    <w:rsid w:val="0033543E"/>
    <w:rsid w:val="003357F6"/>
    <w:rsid w:val="00335881"/>
    <w:rsid w:val="00335A1C"/>
    <w:rsid w:val="00335B27"/>
    <w:rsid w:val="00335D54"/>
    <w:rsid w:val="00335EC2"/>
    <w:rsid w:val="00336119"/>
    <w:rsid w:val="0033624D"/>
    <w:rsid w:val="00336422"/>
    <w:rsid w:val="00336917"/>
    <w:rsid w:val="00337039"/>
    <w:rsid w:val="003371F9"/>
    <w:rsid w:val="00337242"/>
    <w:rsid w:val="003373A1"/>
    <w:rsid w:val="0033761D"/>
    <w:rsid w:val="0033780D"/>
    <w:rsid w:val="00337829"/>
    <w:rsid w:val="003379D0"/>
    <w:rsid w:val="00337A98"/>
    <w:rsid w:val="00337C42"/>
    <w:rsid w:val="00337EA5"/>
    <w:rsid w:val="00337F95"/>
    <w:rsid w:val="0034038C"/>
    <w:rsid w:val="0034040B"/>
    <w:rsid w:val="00340474"/>
    <w:rsid w:val="003407FB"/>
    <w:rsid w:val="0034083D"/>
    <w:rsid w:val="00340C9F"/>
    <w:rsid w:val="00340CA8"/>
    <w:rsid w:val="00340CDA"/>
    <w:rsid w:val="00340D13"/>
    <w:rsid w:val="00340FB2"/>
    <w:rsid w:val="0034149E"/>
    <w:rsid w:val="00341606"/>
    <w:rsid w:val="003418ED"/>
    <w:rsid w:val="00341A28"/>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D23"/>
    <w:rsid w:val="00347EE2"/>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C08"/>
    <w:rsid w:val="00351D02"/>
    <w:rsid w:val="00352A22"/>
    <w:rsid w:val="00352A66"/>
    <w:rsid w:val="00353089"/>
    <w:rsid w:val="00353129"/>
    <w:rsid w:val="0035325C"/>
    <w:rsid w:val="0035333D"/>
    <w:rsid w:val="00353535"/>
    <w:rsid w:val="00353B4D"/>
    <w:rsid w:val="00353BB1"/>
    <w:rsid w:val="00353C0E"/>
    <w:rsid w:val="00353C70"/>
    <w:rsid w:val="00353CA1"/>
    <w:rsid w:val="00354378"/>
    <w:rsid w:val="00354722"/>
    <w:rsid w:val="003547F2"/>
    <w:rsid w:val="00354883"/>
    <w:rsid w:val="00354950"/>
    <w:rsid w:val="00354BBB"/>
    <w:rsid w:val="00354CE8"/>
    <w:rsid w:val="00354F63"/>
    <w:rsid w:val="00354FF2"/>
    <w:rsid w:val="00355003"/>
    <w:rsid w:val="00355076"/>
    <w:rsid w:val="0035529D"/>
    <w:rsid w:val="003552DB"/>
    <w:rsid w:val="0035530E"/>
    <w:rsid w:val="0035531E"/>
    <w:rsid w:val="00355757"/>
    <w:rsid w:val="00355ED8"/>
    <w:rsid w:val="003560A6"/>
    <w:rsid w:val="003560D1"/>
    <w:rsid w:val="0035629B"/>
    <w:rsid w:val="0035651B"/>
    <w:rsid w:val="003565CF"/>
    <w:rsid w:val="003565E7"/>
    <w:rsid w:val="0035688A"/>
    <w:rsid w:val="00356B36"/>
    <w:rsid w:val="003571E8"/>
    <w:rsid w:val="00357222"/>
    <w:rsid w:val="003572DA"/>
    <w:rsid w:val="003573F2"/>
    <w:rsid w:val="003577DF"/>
    <w:rsid w:val="003577F9"/>
    <w:rsid w:val="00357890"/>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A7"/>
    <w:rsid w:val="0036214A"/>
    <w:rsid w:val="00362192"/>
    <w:rsid w:val="003621E2"/>
    <w:rsid w:val="0036224D"/>
    <w:rsid w:val="00362307"/>
    <w:rsid w:val="003624FB"/>
    <w:rsid w:val="00362728"/>
    <w:rsid w:val="003627FD"/>
    <w:rsid w:val="003628F9"/>
    <w:rsid w:val="003629A2"/>
    <w:rsid w:val="00362B27"/>
    <w:rsid w:val="00362BAC"/>
    <w:rsid w:val="00362DC9"/>
    <w:rsid w:val="00363131"/>
    <w:rsid w:val="003633EA"/>
    <w:rsid w:val="0036348E"/>
    <w:rsid w:val="00363556"/>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D9"/>
    <w:rsid w:val="0036522B"/>
    <w:rsid w:val="003652D6"/>
    <w:rsid w:val="00365670"/>
    <w:rsid w:val="00365800"/>
    <w:rsid w:val="00365D1E"/>
    <w:rsid w:val="00365EEF"/>
    <w:rsid w:val="003663C4"/>
    <w:rsid w:val="00366657"/>
    <w:rsid w:val="00366AE0"/>
    <w:rsid w:val="00366B0C"/>
    <w:rsid w:val="00366E1E"/>
    <w:rsid w:val="00366E3D"/>
    <w:rsid w:val="00366FC1"/>
    <w:rsid w:val="00366FD1"/>
    <w:rsid w:val="003673A8"/>
    <w:rsid w:val="003678DE"/>
    <w:rsid w:val="003678F0"/>
    <w:rsid w:val="00367BD4"/>
    <w:rsid w:val="00367C17"/>
    <w:rsid w:val="00367C20"/>
    <w:rsid w:val="00367C35"/>
    <w:rsid w:val="00367E44"/>
    <w:rsid w:val="00367EA6"/>
    <w:rsid w:val="00370000"/>
    <w:rsid w:val="0037001B"/>
    <w:rsid w:val="003706B8"/>
    <w:rsid w:val="0037081F"/>
    <w:rsid w:val="00370896"/>
    <w:rsid w:val="003709A3"/>
    <w:rsid w:val="00370A62"/>
    <w:rsid w:val="00370E8A"/>
    <w:rsid w:val="00370F5A"/>
    <w:rsid w:val="00370F65"/>
    <w:rsid w:val="00370FBC"/>
    <w:rsid w:val="00371140"/>
    <w:rsid w:val="00371204"/>
    <w:rsid w:val="0037163E"/>
    <w:rsid w:val="0037167C"/>
    <w:rsid w:val="0037176C"/>
    <w:rsid w:val="00371A9C"/>
    <w:rsid w:val="00371AD0"/>
    <w:rsid w:val="00371B42"/>
    <w:rsid w:val="00371CFB"/>
    <w:rsid w:val="00371E06"/>
    <w:rsid w:val="00371EEF"/>
    <w:rsid w:val="003721C9"/>
    <w:rsid w:val="003725CA"/>
    <w:rsid w:val="0037273D"/>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A83"/>
    <w:rsid w:val="00375C39"/>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BD7"/>
    <w:rsid w:val="00380C1A"/>
    <w:rsid w:val="00380C33"/>
    <w:rsid w:val="0038104D"/>
    <w:rsid w:val="00381783"/>
    <w:rsid w:val="003817D7"/>
    <w:rsid w:val="0038188C"/>
    <w:rsid w:val="003818EE"/>
    <w:rsid w:val="00381CE0"/>
    <w:rsid w:val="003824CC"/>
    <w:rsid w:val="0038277C"/>
    <w:rsid w:val="003827AC"/>
    <w:rsid w:val="003827B6"/>
    <w:rsid w:val="0038283A"/>
    <w:rsid w:val="00382AC0"/>
    <w:rsid w:val="00382B4F"/>
    <w:rsid w:val="00382BB0"/>
    <w:rsid w:val="00382BF3"/>
    <w:rsid w:val="003832F4"/>
    <w:rsid w:val="003835A9"/>
    <w:rsid w:val="003836C9"/>
    <w:rsid w:val="00383700"/>
    <w:rsid w:val="00383C00"/>
    <w:rsid w:val="00384265"/>
    <w:rsid w:val="00384387"/>
    <w:rsid w:val="0038443A"/>
    <w:rsid w:val="003846D1"/>
    <w:rsid w:val="003848A6"/>
    <w:rsid w:val="0038490A"/>
    <w:rsid w:val="00384AB3"/>
    <w:rsid w:val="00384BAB"/>
    <w:rsid w:val="0038549D"/>
    <w:rsid w:val="003854A3"/>
    <w:rsid w:val="003855BC"/>
    <w:rsid w:val="003859C8"/>
    <w:rsid w:val="00385C36"/>
    <w:rsid w:val="00385DD5"/>
    <w:rsid w:val="00385FA4"/>
    <w:rsid w:val="00386372"/>
    <w:rsid w:val="003863DE"/>
    <w:rsid w:val="003864C6"/>
    <w:rsid w:val="003867B6"/>
    <w:rsid w:val="00386A6C"/>
    <w:rsid w:val="00386AC4"/>
    <w:rsid w:val="00386D3A"/>
    <w:rsid w:val="00386EBE"/>
    <w:rsid w:val="00386F51"/>
    <w:rsid w:val="003874C7"/>
    <w:rsid w:val="00387550"/>
    <w:rsid w:val="003875F0"/>
    <w:rsid w:val="0038770A"/>
    <w:rsid w:val="00387B00"/>
    <w:rsid w:val="00387CB7"/>
    <w:rsid w:val="00387DF5"/>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413"/>
    <w:rsid w:val="00392569"/>
    <w:rsid w:val="0039258E"/>
    <w:rsid w:val="003926B6"/>
    <w:rsid w:val="00392759"/>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1FB"/>
    <w:rsid w:val="0039737B"/>
    <w:rsid w:val="00397476"/>
    <w:rsid w:val="003976FE"/>
    <w:rsid w:val="0039771E"/>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131C"/>
    <w:rsid w:val="003A148A"/>
    <w:rsid w:val="003A1733"/>
    <w:rsid w:val="003A17D3"/>
    <w:rsid w:val="003A1A01"/>
    <w:rsid w:val="003A1CB8"/>
    <w:rsid w:val="003A1CE9"/>
    <w:rsid w:val="003A1F5A"/>
    <w:rsid w:val="003A1FEB"/>
    <w:rsid w:val="003A2055"/>
    <w:rsid w:val="003A20B5"/>
    <w:rsid w:val="003A2274"/>
    <w:rsid w:val="003A22BB"/>
    <w:rsid w:val="003A24FE"/>
    <w:rsid w:val="003A2536"/>
    <w:rsid w:val="003A2585"/>
    <w:rsid w:val="003A25FB"/>
    <w:rsid w:val="003A268E"/>
    <w:rsid w:val="003A2801"/>
    <w:rsid w:val="003A2976"/>
    <w:rsid w:val="003A2AE5"/>
    <w:rsid w:val="003A2E5E"/>
    <w:rsid w:val="003A3053"/>
    <w:rsid w:val="003A3070"/>
    <w:rsid w:val="003A31CA"/>
    <w:rsid w:val="003A33DC"/>
    <w:rsid w:val="003A33E8"/>
    <w:rsid w:val="003A3624"/>
    <w:rsid w:val="003A37F1"/>
    <w:rsid w:val="003A3817"/>
    <w:rsid w:val="003A3BFE"/>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D44"/>
    <w:rsid w:val="003A5E30"/>
    <w:rsid w:val="003A5EFC"/>
    <w:rsid w:val="003A6396"/>
    <w:rsid w:val="003A649D"/>
    <w:rsid w:val="003A64DF"/>
    <w:rsid w:val="003A6652"/>
    <w:rsid w:val="003A6856"/>
    <w:rsid w:val="003A6A2E"/>
    <w:rsid w:val="003A6B31"/>
    <w:rsid w:val="003A6C21"/>
    <w:rsid w:val="003A6ECE"/>
    <w:rsid w:val="003A6EFD"/>
    <w:rsid w:val="003A70D9"/>
    <w:rsid w:val="003A71F4"/>
    <w:rsid w:val="003A7592"/>
    <w:rsid w:val="003A780B"/>
    <w:rsid w:val="003A7902"/>
    <w:rsid w:val="003A7928"/>
    <w:rsid w:val="003A799C"/>
    <w:rsid w:val="003A7BE6"/>
    <w:rsid w:val="003A7DD5"/>
    <w:rsid w:val="003A7E56"/>
    <w:rsid w:val="003B0065"/>
    <w:rsid w:val="003B013B"/>
    <w:rsid w:val="003B01ED"/>
    <w:rsid w:val="003B02A5"/>
    <w:rsid w:val="003B05B4"/>
    <w:rsid w:val="003B0663"/>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7B"/>
    <w:rsid w:val="003B607B"/>
    <w:rsid w:val="003B66D2"/>
    <w:rsid w:val="003B6734"/>
    <w:rsid w:val="003B67C1"/>
    <w:rsid w:val="003B681A"/>
    <w:rsid w:val="003B6927"/>
    <w:rsid w:val="003B693D"/>
    <w:rsid w:val="003B6951"/>
    <w:rsid w:val="003B752B"/>
    <w:rsid w:val="003B754F"/>
    <w:rsid w:val="003B77B7"/>
    <w:rsid w:val="003B7953"/>
    <w:rsid w:val="003B7BA6"/>
    <w:rsid w:val="003B7CCE"/>
    <w:rsid w:val="003B7EAA"/>
    <w:rsid w:val="003B7FC6"/>
    <w:rsid w:val="003C016F"/>
    <w:rsid w:val="003C0574"/>
    <w:rsid w:val="003C0A65"/>
    <w:rsid w:val="003C0B3E"/>
    <w:rsid w:val="003C0FA9"/>
    <w:rsid w:val="003C0FD0"/>
    <w:rsid w:val="003C1095"/>
    <w:rsid w:val="003C10D6"/>
    <w:rsid w:val="003C114E"/>
    <w:rsid w:val="003C12EF"/>
    <w:rsid w:val="003C130A"/>
    <w:rsid w:val="003C1362"/>
    <w:rsid w:val="003C185B"/>
    <w:rsid w:val="003C1AE6"/>
    <w:rsid w:val="003C1B37"/>
    <w:rsid w:val="003C1EFD"/>
    <w:rsid w:val="003C2740"/>
    <w:rsid w:val="003C29AA"/>
    <w:rsid w:val="003C2D37"/>
    <w:rsid w:val="003C2E4C"/>
    <w:rsid w:val="003C2FAD"/>
    <w:rsid w:val="003C2FC2"/>
    <w:rsid w:val="003C2FE1"/>
    <w:rsid w:val="003C329E"/>
    <w:rsid w:val="003C32F9"/>
    <w:rsid w:val="003C340D"/>
    <w:rsid w:val="003C3472"/>
    <w:rsid w:val="003C3D9F"/>
    <w:rsid w:val="003C3FD9"/>
    <w:rsid w:val="003C42E6"/>
    <w:rsid w:val="003C44A1"/>
    <w:rsid w:val="003C458B"/>
    <w:rsid w:val="003C469D"/>
    <w:rsid w:val="003C4DC3"/>
    <w:rsid w:val="003C5075"/>
    <w:rsid w:val="003C519B"/>
    <w:rsid w:val="003C5321"/>
    <w:rsid w:val="003C536C"/>
    <w:rsid w:val="003C53B2"/>
    <w:rsid w:val="003C558E"/>
    <w:rsid w:val="003C5705"/>
    <w:rsid w:val="003C5929"/>
    <w:rsid w:val="003C5941"/>
    <w:rsid w:val="003C5D43"/>
    <w:rsid w:val="003C6035"/>
    <w:rsid w:val="003C630F"/>
    <w:rsid w:val="003C64A3"/>
    <w:rsid w:val="003C6677"/>
    <w:rsid w:val="003C67AD"/>
    <w:rsid w:val="003C699A"/>
    <w:rsid w:val="003C6C39"/>
    <w:rsid w:val="003C6CF6"/>
    <w:rsid w:val="003C6D23"/>
    <w:rsid w:val="003C6D2C"/>
    <w:rsid w:val="003C707D"/>
    <w:rsid w:val="003C70A7"/>
    <w:rsid w:val="003C72D2"/>
    <w:rsid w:val="003C767D"/>
    <w:rsid w:val="003C7806"/>
    <w:rsid w:val="003C7959"/>
    <w:rsid w:val="003C7C7D"/>
    <w:rsid w:val="003D0362"/>
    <w:rsid w:val="003D0697"/>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C7"/>
    <w:rsid w:val="003D337F"/>
    <w:rsid w:val="003D341B"/>
    <w:rsid w:val="003D38D0"/>
    <w:rsid w:val="003D3A83"/>
    <w:rsid w:val="003D3DFB"/>
    <w:rsid w:val="003D3EDE"/>
    <w:rsid w:val="003D3F23"/>
    <w:rsid w:val="003D4041"/>
    <w:rsid w:val="003D4114"/>
    <w:rsid w:val="003D4380"/>
    <w:rsid w:val="003D43E9"/>
    <w:rsid w:val="003D4592"/>
    <w:rsid w:val="003D46F1"/>
    <w:rsid w:val="003D4716"/>
    <w:rsid w:val="003D487C"/>
    <w:rsid w:val="003D49EC"/>
    <w:rsid w:val="003D4B7A"/>
    <w:rsid w:val="003D4BC9"/>
    <w:rsid w:val="003D4BFB"/>
    <w:rsid w:val="003D4EE2"/>
    <w:rsid w:val="003D509E"/>
    <w:rsid w:val="003D50DF"/>
    <w:rsid w:val="003D51DB"/>
    <w:rsid w:val="003D5320"/>
    <w:rsid w:val="003D5383"/>
    <w:rsid w:val="003D5390"/>
    <w:rsid w:val="003D5501"/>
    <w:rsid w:val="003D5728"/>
    <w:rsid w:val="003D5A1E"/>
    <w:rsid w:val="003D5A51"/>
    <w:rsid w:val="003D5BCE"/>
    <w:rsid w:val="003D5D81"/>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448"/>
    <w:rsid w:val="003E351F"/>
    <w:rsid w:val="003E3627"/>
    <w:rsid w:val="003E374E"/>
    <w:rsid w:val="003E37F9"/>
    <w:rsid w:val="003E382D"/>
    <w:rsid w:val="003E3831"/>
    <w:rsid w:val="003E3935"/>
    <w:rsid w:val="003E3BEC"/>
    <w:rsid w:val="003E4123"/>
    <w:rsid w:val="003E437D"/>
    <w:rsid w:val="003E4498"/>
    <w:rsid w:val="003E4577"/>
    <w:rsid w:val="003E475B"/>
    <w:rsid w:val="003E4979"/>
    <w:rsid w:val="003E4A78"/>
    <w:rsid w:val="003E4B50"/>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F2"/>
    <w:rsid w:val="003F5284"/>
    <w:rsid w:val="003F5640"/>
    <w:rsid w:val="003F583C"/>
    <w:rsid w:val="003F608C"/>
    <w:rsid w:val="003F60C3"/>
    <w:rsid w:val="003F66B1"/>
    <w:rsid w:val="003F7028"/>
    <w:rsid w:val="003F717B"/>
    <w:rsid w:val="003F73F7"/>
    <w:rsid w:val="003F75B7"/>
    <w:rsid w:val="003F78A4"/>
    <w:rsid w:val="003F7B0C"/>
    <w:rsid w:val="003F7B15"/>
    <w:rsid w:val="003F7C42"/>
    <w:rsid w:val="003F7D11"/>
    <w:rsid w:val="00400063"/>
    <w:rsid w:val="00400196"/>
    <w:rsid w:val="004005A1"/>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6D4"/>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B01"/>
    <w:rsid w:val="00404B7F"/>
    <w:rsid w:val="00404BA1"/>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4D1"/>
    <w:rsid w:val="004114EF"/>
    <w:rsid w:val="00411551"/>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8E6"/>
    <w:rsid w:val="00413C10"/>
    <w:rsid w:val="0041408B"/>
    <w:rsid w:val="004140E3"/>
    <w:rsid w:val="004144D4"/>
    <w:rsid w:val="00414601"/>
    <w:rsid w:val="0041469D"/>
    <w:rsid w:val="0041495C"/>
    <w:rsid w:val="00414970"/>
    <w:rsid w:val="00414DCA"/>
    <w:rsid w:val="00414E1D"/>
    <w:rsid w:val="00414F06"/>
    <w:rsid w:val="0041512A"/>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24A"/>
    <w:rsid w:val="0042328A"/>
    <w:rsid w:val="0042338F"/>
    <w:rsid w:val="00423612"/>
    <w:rsid w:val="00423B60"/>
    <w:rsid w:val="00423D3F"/>
    <w:rsid w:val="00423DD3"/>
    <w:rsid w:val="00424020"/>
    <w:rsid w:val="00424170"/>
    <w:rsid w:val="004241D3"/>
    <w:rsid w:val="004242D4"/>
    <w:rsid w:val="004246F4"/>
    <w:rsid w:val="004248FA"/>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FDB"/>
    <w:rsid w:val="004274D4"/>
    <w:rsid w:val="0042779E"/>
    <w:rsid w:val="0042791B"/>
    <w:rsid w:val="00427B49"/>
    <w:rsid w:val="00427BDE"/>
    <w:rsid w:val="00427E7A"/>
    <w:rsid w:val="00427F9C"/>
    <w:rsid w:val="00430083"/>
    <w:rsid w:val="004302CD"/>
    <w:rsid w:val="00430510"/>
    <w:rsid w:val="004305C2"/>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202A"/>
    <w:rsid w:val="004320BA"/>
    <w:rsid w:val="00432215"/>
    <w:rsid w:val="004323D3"/>
    <w:rsid w:val="0043252E"/>
    <w:rsid w:val="004325BB"/>
    <w:rsid w:val="00432792"/>
    <w:rsid w:val="00432A5C"/>
    <w:rsid w:val="00432AFF"/>
    <w:rsid w:val="00432BB8"/>
    <w:rsid w:val="00432CE8"/>
    <w:rsid w:val="00432DD6"/>
    <w:rsid w:val="00432E24"/>
    <w:rsid w:val="00432E8E"/>
    <w:rsid w:val="00433234"/>
    <w:rsid w:val="00433317"/>
    <w:rsid w:val="004334F3"/>
    <w:rsid w:val="00433677"/>
    <w:rsid w:val="004336E5"/>
    <w:rsid w:val="00433A7E"/>
    <w:rsid w:val="00433EC8"/>
    <w:rsid w:val="0043438F"/>
    <w:rsid w:val="0043487D"/>
    <w:rsid w:val="0043498E"/>
    <w:rsid w:val="00434AEE"/>
    <w:rsid w:val="00434CDE"/>
    <w:rsid w:val="00434DD1"/>
    <w:rsid w:val="00434F18"/>
    <w:rsid w:val="00435320"/>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F49"/>
    <w:rsid w:val="004410A1"/>
    <w:rsid w:val="004412A8"/>
    <w:rsid w:val="004415CE"/>
    <w:rsid w:val="004417A1"/>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8BE"/>
    <w:rsid w:val="004439DB"/>
    <w:rsid w:val="00443B52"/>
    <w:rsid w:val="0044404D"/>
    <w:rsid w:val="0044409B"/>
    <w:rsid w:val="00444137"/>
    <w:rsid w:val="00444384"/>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D1A"/>
    <w:rsid w:val="00447D42"/>
    <w:rsid w:val="00447D76"/>
    <w:rsid w:val="00447FCC"/>
    <w:rsid w:val="004500B5"/>
    <w:rsid w:val="00450452"/>
    <w:rsid w:val="00450491"/>
    <w:rsid w:val="004505FE"/>
    <w:rsid w:val="004509FC"/>
    <w:rsid w:val="00450C4D"/>
    <w:rsid w:val="00450D16"/>
    <w:rsid w:val="00450D5E"/>
    <w:rsid w:val="00450F1E"/>
    <w:rsid w:val="004510C2"/>
    <w:rsid w:val="004512DD"/>
    <w:rsid w:val="0045130D"/>
    <w:rsid w:val="0045141B"/>
    <w:rsid w:val="00451484"/>
    <w:rsid w:val="00451ABE"/>
    <w:rsid w:val="00451ACB"/>
    <w:rsid w:val="00451BB4"/>
    <w:rsid w:val="00451C84"/>
    <w:rsid w:val="00451C97"/>
    <w:rsid w:val="00451D2E"/>
    <w:rsid w:val="00451DF5"/>
    <w:rsid w:val="004520B4"/>
    <w:rsid w:val="00452649"/>
    <w:rsid w:val="004530AA"/>
    <w:rsid w:val="004533C1"/>
    <w:rsid w:val="00453664"/>
    <w:rsid w:val="0045394A"/>
    <w:rsid w:val="00453B6C"/>
    <w:rsid w:val="00453C05"/>
    <w:rsid w:val="00453DC0"/>
    <w:rsid w:val="00453F62"/>
    <w:rsid w:val="004547C8"/>
    <w:rsid w:val="004547F9"/>
    <w:rsid w:val="004548A4"/>
    <w:rsid w:val="00454A94"/>
    <w:rsid w:val="00454E34"/>
    <w:rsid w:val="00455031"/>
    <w:rsid w:val="004554F4"/>
    <w:rsid w:val="00455507"/>
    <w:rsid w:val="00455509"/>
    <w:rsid w:val="00455652"/>
    <w:rsid w:val="004558A0"/>
    <w:rsid w:val="00455988"/>
    <w:rsid w:val="00455E1B"/>
    <w:rsid w:val="00456085"/>
    <w:rsid w:val="004562C0"/>
    <w:rsid w:val="0045662B"/>
    <w:rsid w:val="00456696"/>
    <w:rsid w:val="00456A9C"/>
    <w:rsid w:val="00456AAB"/>
    <w:rsid w:val="00456C51"/>
    <w:rsid w:val="00456E0B"/>
    <w:rsid w:val="00457017"/>
    <w:rsid w:val="00457149"/>
    <w:rsid w:val="004571A1"/>
    <w:rsid w:val="004572B1"/>
    <w:rsid w:val="00457648"/>
    <w:rsid w:val="004578AB"/>
    <w:rsid w:val="00457939"/>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F3"/>
    <w:rsid w:val="00464679"/>
    <w:rsid w:val="004646AB"/>
    <w:rsid w:val="004646F8"/>
    <w:rsid w:val="004648FE"/>
    <w:rsid w:val="00464949"/>
    <w:rsid w:val="0046499E"/>
    <w:rsid w:val="00464ADA"/>
    <w:rsid w:val="00464E65"/>
    <w:rsid w:val="0046517C"/>
    <w:rsid w:val="004652FA"/>
    <w:rsid w:val="004655F2"/>
    <w:rsid w:val="00465640"/>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760"/>
    <w:rsid w:val="00467776"/>
    <w:rsid w:val="00467B39"/>
    <w:rsid w:val="00467E2C"/>
    <w:rsid w:val="00467F4A"/>
    <w:rsid w:val="00467FEA"/>
    <w:rsid w:val="0047037A"/>
    <w:rsid w:val="0047038D"/>
    <w:rsid w:val="00470418"/>
    <w:rsid w:val="00470492"/>
    <w:rsid w:val="00470587"/>
    <w:rsid w:val="00470743"/>
    <w:rsid w:val="0047099C"/>
    <w:rsid w:val="00470F84"/>
    <w:rsid w:val="004710B6"/>
    <w:rsid w:val="0047114A"/>
    <w:rsid w:val="004711AD"/>
    <w:rsid w:val="00471242"/>
    <w:rsid w:val="0047125F"/>
    <w:rsid w:val="0047148E"/>
    <w:rsid w:val="00471534"/>
    <w:rsid w:val="004715B0"/>
    <w:rsid w:val="00471634"/>
    <w:rsid w:val="004717C9"/>
    <w:rsid w:val="00471880"/>
    <w:rsid w:val="00471ABD"/>
    <w:rsid w:val="00472191"/>
    <w:rsid w:val="004724E2"/>
    <w:rsid w:val="0047269E"/>
    <w:rsid w:val="00472AAE"/>
    <w:rsid w:val="00472B41"/>
    <w:rsid w:val="00472B68"/>
    <w:rsid w:val="00472F1B"/>
    <w:rsid w:val="0047306D"/>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8D9"/>
    <w:rsid w:val="00474E22"/>
    <w:rsid w:val="00474F35"/>
    <w:rsid w:val="004750C8"/>
    <w:rsid w:val="004752EB"/>
    <w:rsid w:val="004756E3"/>
    <w:rsid w:val="004757EF"/>
    <w:rsid w:val="00475EB9"/>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49"/>
    <w:rsid w:val="004826B9"/>
    <w:rsid w:val="004827C0"/>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E49"/>
    <w:rsid w:val="00490EB2"/>
    <w:rsid w:val="00491025"/>
    <w:rsid w:val="00491065"/>
    <w:rsid w:val="00491681"/>
    <w:rsid w:val="004916AB"/>
    <w:rsid w:val="00491706"/>
    <w:rsid w:val="0049189B"/>
    <w:rsid w:val="004919C9"/>
    <w:rsid w:val="00491C32"/>
    <w:rsid w:val="00491EE3"/>
    <w:rsid w:val="00491FB6"/>
    <w:rsid w:val="004922AE"/>
    <w:rsid w:val="004922BD"/>
    <w:rsid w:val="0049237C"/>
    <w:rsid w:val="004923D1"/>
    <w:rsid w:val="004927BC"/>
    <w:rsid w:val="00492CA1"/>
    <w:rsid w:val="00492F51"/>
    <w:rsid w:val="004931B4"/>
    <w:rsid w:val="00493A96"/>
    <w:rsid w:val="00493E61"/>
    <w:rsid w:val="0049412D"/>
    <w:rsid w:val="00494352"/>
    <w:rsid w:val="00494576"/>
    <w:rsid w:val="00494717"/>
    <w:rsid w:val="004948CD"/>
    <w:rsid w:val="00494A8C"/>
    <w:rsid w:val="00494BEF"/>
    <w:rsid w:val="00494E1B"/>
    <w:rsid w:val="00494E53"/>
    <w:rsid w:val="00494F37"/>
    <w:rsid w:val="004952E8"/>
    <w:rsid w:val="00495745"/>
    <w:rsid w:val="00495996"/>
    <w:rsid w:val="00495A05"/>
    <w:rsid w:val="00495A1C"/>
    <w:rsid w:val="00495CC5"/>
    <w:rsid w:val="00495EC6"/>
    <w:rsid w:val="00496111"/>
    <w:rsid w:val="00496463"/>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A01A3"/>
    <w:rsid w:val="004A01AB"/>
    <w:rsid w:val="004A01E2"/>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D24"/>
    <w:rsid w:val="004A6E70"/>
    <w:rsid w:val="004A6F7E"/>
    <w:rsid w:val="004A706C"/>
    <w:rsid w:val="004A7419"/>
    <w:rsid w:val="004A7656"/>
    <w:rsid w:val="004A767A"/>
    <w:rsid w:val="004A7742"/>
    <w:rsid w:val="004A799B"/>
    <w:rsid w:val="004A79FA"/>
    <w:rsid w:val="004A7A4A"/>
    <w:rsid w:val="004A7A7F"/>
    <w:rsid w:val="004A7B7D"/>
    <w:rsid w:val="004A7DBB"/>
    <w:rsid w:val="004B01BB"/>
    <w:rsid w:val="004B024F"/>
    <w:rsid w:val="004B02B1"/>
    <w:rsid w:val="004B0720"/>
    <w:rsid w:val="004B0C7F"/>
    <w:rsid w:val="004B13FC"/>
    <w:rsid w:val="004B18C2"/>
    <w:rsid w:val="004B193E"/>
    <w:rsid w:val="004B1948"/>
    <w:rsid w:val="004B1974"/>
    <w:rsid w:val="004B1A6C"/>
    <w:rsid w:val="004B1C68"/>
    <w:rsid w:val="004B1DCA"/>
    <w:rsid w:val="004B232E"/>
    <w:rsid w:val="004B2514"/>
    <w:rsid w:val="004B2624"/>
    <w:rsid w:val="004B2895"/>
    <w:rsid w:val="004B29A3"/>
    <w:rsid w:val="004B29C3"/>
    <w:rsid w:val="004B2A90"/>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47B1"/>
    <w:rsid w:val="004B481F"/>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1B4"/>
    <w:rsid w:val="004B64D3"/>
    <w:rsid w:val="004B65A8"/>
    <w:rsid w:val="004B666B"/>
    <w:rsid w:val="004B69D3"/>
    <w:rsid w:val="004B6B1A"/>
    <w:rsid w:val="004B6B49"/>
    <w:rsid w:val="004B6BD6"/>
    <w:rsid w:val="004B6C29"/>
    <w:rsid w:val="004B7091"/>
    <w:rsid w:val="004B7490"/>
    <w:rsid w:val="004B77C9"/>
    <w:rsid w:val="004B7858"/>
    <w:rsid w:val="004B78D0"/>
    <w:rsid w:val="004B78EE"/>
    <w:rsid w:val="004B7A19"/>
    <w:rsid w:val="004B7C8E"/>
    <w:rsid w:val="004C0328"/>
    <w:rsid w:val="004C0377"/>
    <w:rsid w:val="004C0440"/>
    <w:rsid w:val="004C0470"/>
    <w:rsid w:val="004C063D"/>
    <w:rsid w:val="004C068B"/>
    <w:rsid w:val="004C0812"/>
    <w:rsid w:val="004C08A2"/>
    <w:rsid w:val="004C0E87"/>
    <w:rsid w:val="004C1307"/>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FA7"/>
    <w:rsid w:val="004C4104"/>
    <w:rsid w:val="004C4625"/>
    <w:rsid w:val="004C4691"/>
    <w:rsid w:val="004C477F"/>
    <w:rsid w:val="004C47C0"/>
    <w:rsid w:val="004C49DE"/>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9A2"/>
    <w:rsid w:val="004D3B4E"/>
    <w:rsid w:val="004D3BDC"/>
    <w:rsid w:val="004D3E05"/>
    <w:rsid w:val="004D3E80"/>
    <w:rsid w:val="004D4431"/>
    <w:rsid w:val="004D4543"/>
    <w:rsid w:val="004D46F8"/>
    <w:rsid w:val="004D4778"/>
    <w:rsid w:val="004D499A"/>
    <w:rsid w:val="004D4A8B"/>
    <w:rsid w:val="004D4BAE"/>
    <w:rsid w:val="004D5096"/>
    <w:rsid w:val="004D5429"/>
    <w:rsid w:val="004D5606"/>
    <w:rsid w:val="004D5628"/>
    <w:rsid w:val="004D571E"/>
    <w:rsid w:val="004D5D40"/>
    <w:rsid w:val="004D5D86"/>
    <w:rsid w:val="004D5E02"/>
    <w:rsid w:val="004D5FB9"/>
    <w:rsid w:val="004D60F0"/>
    <w:rsid w:val="004D61F3"/>
    <w:rsid w:val="004D62DC"/>
    <w:rsid w:val="004D6398"/>
    <w:rsid w:val="004D643C"/>
    <w:rsid w:val="004D65A7"/>
    <w:rsid w:val="004D6653"/>
    <w:rsid w:val="004D6695"/>
    <w:rsid w:val="004D67C8"/>
    <w:rsid w:val="004D68C3"/>
    <w:rsid w:val="004D69C8"/>
    <w:rsid w:val="004D6D46"/>
    <w:rsid w:val="004D6E8D"/>
    <w:rsid w:val="004D6F2E"/>
    <w:rsid w:val="004D6FC6"/>
    <w:rsid w:val="004D714B"/>
    <w:rsid w:val="004D7251"/>
    <w:rsid w:val="004D7442"/>
    <w:rsid w:val="004D7C1F"/>
    <w:rsid w:val="004D7F2C"/>
    <w:rsid w:val="004D7F4A"/>
    <w:rsid w:val="004E076E"/>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BCC"/>
    <w:rsid w:val="004E6D2A"/>
    <w:rsid w:val="004E6EE4"/>
    <w:rsid w:val="004E7153"/>
    <w:rsid w:val="004E7251"/>
    <w:rsid w:val="004E7356"/>
    <w:rsid w:val="004E73D7"/>
    <w:rsid w:val="004E7462"/>
    <w:rsid w:val="004E7B16"/>
    <w:rsid w:val="004E7BF8"/>
    <w:rsid w:val="004E7CDF"/>
    <w:rsid w:val="004E7DCB"/>
    <w:rsid w:val="004F033E"/>
    <w:rsid w:val="004F0387"/>
    <w:rsid w:val="004F04DE"/>
    <w:rsid w:val="004F0711"/>
    <w:rsid w:val="004F0955"/>
    <w:rsid w:val="004F09E3"/>
    <w:rsid w:val="004F09E8"/>
    <w:rsid w:val="004F0A7F"/>
    <w:rsid w:val="004F0B91"/>
    <w:rsid w:val="004F0CB0"/>
    <w:rsid w:val="004F0E32"/>
    <w:rsid w:val="004F0E4E"/>
    <w:rsid w:val="004F1335"/>
    <w:rsid w:val="004F1515"/>
    <w:rsid w:val="004F1657"/>
    <w:rsid w:val="004F17D2"/>
    <w:rsid w:val="004F18EA"/>
    <w:rsid w:val="004F1A6E"/>
    <w:rsid w:val="004F1B2E"/>
    <w:rsid w:val="004F1D0F"/>
    <w:rsid w:val="004F1E5C"/>
    <w:rsid w:val="004F1E96"/>
    <w:rsid w:val="004F1F7A"/>
    <w:rsid w:val="004F2374"/>
    <w:rsid w:val="004F24C1"/>
    <w:rsid w:val="004F2572"/>
    <w:rsid w:val="004F26E1"/>
    <w:rsid w:val="004F26E7"/>
    <w:rsid w:val="004F28E1"/>
    <w:rsid w:val="004F2B7B"/>
    <w:rsid w:val="004F2C99"/>
    <w:rsid w:val="004F2CE3"/>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B39"/>
    <w:rsid w:val="004F5D0C"/>
    <w:rsid w:val="004F5D1D"/>
    <w:rsid w:val="004F5E7F"/>
    <w:rsid w:val="004F6124"/>
    <w:rsid w:val="004F6A7A"/>
    <w:rsid w:val="004F6E6D"/>
    <w:rsid w:val="004F6F8E"/>
    <w:rsid w:val="004F6FBF"/>
    <w:rsid w:val="004F70BE"/>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5E9"/>
    <w:rsid w:val="00504772"/>
    <w:rsid w:val="00504AED"/>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441"/>
    <w:rsid w:val="005074B2"/>
    <w:rsid w:val="0050785C"/>
    <w:rsid w:val="00507A29"/>
    <w:rsid w:val="00507C25"/>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7C7"/>
    <w:rsid w:val="005137FE"/>
    <w:rsid w:val="005138D0"/>
    <w:rsid w:val="00513AAA"/>
    <w:rsid w:val="00513C3A"/>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41"/>
    <w:rsid w:val="005172DB"/>
    <w:rsid w:val="00517A06"/>
    <w:rsid w:val="00517EFA"/>
    <w:rsid w:val="00517F8B"/>
    <w:rsid w:val="00517FAE"/>
    <w:rsid w:val="00520098"/>
    <w:rsid w:val="0052013A"/>
    <w:rsid w:val="0052081B"/>
    <w:rsid w:val="00520964"/>
    <w:rsid w:val="00520BB3"/>
    <w:rsid w:val="00520D85"/>
    <w:rsid w:val="00520FB9"/>
    <w:rsid w:val="0052119B"/>
    <w:rsid w:val="00521406"/>
    <w:rsid w:val="00521D33"/>
    <w:rsid w:val="00521D3E"/>
    <w:rsid w:val="00521F3E"/>
    <w:rsid w:val="00521F9B"/>
    <w:rsid w:val="00522060"/>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725"/>
    <w:rsid w:val="005278A0"/>
    <w:rsid w:val="005278C3"/>
    <w:rsid w:val="00527987"/>
    <w:rsid w:val="00527EFF"/>
    <w:rsid w:val="0053003B"/>
    <w:rsid w:val="005306B2"/>
    <w:rsid w:val="0053074E"/>
    <w:rsid w:val="0053093A"/>
    <w:rsid w:val="00530ACF"/>
    <w:rsid w:val="00530F1B"/>
    <w:rsid w:val="00531A28"/>
    <w:rsid w:val="00531A90"/>
    <w:rsid w:val="00531B40"/>
    <w:rsid w:val="00531BEF"/>
    <w:rsid w:val="00531C10"/>
    <w:rsid w:val="005321E8"/>
    <w:rsid w:val="005322A3"/>
    <w:rsid w:val="0053256B"/>
    <w:rsid w:val="00532994"/>
    <w:rsid w:val="00532B06"/>
    <w:rsid w:val="00532BB4"/>
    <w:rsid w:val="00532F78"/>
    <w:rsid w:val="00533210"/>
    <w:rsid w:val="0053322D"/>
    <w:rsid w:val="005334BB"/>
    <w:rsid w:val="00533601"/>
    <w:rsid w:val="00533720"/>
    <w:rsid w:val="0053374F"/>
    <w:rsid w:val="00533ACE"/>
    <w:rsid w:val="00533B31"/>
    <w:rsid w:val="00533BB6"/>
    <w:rsid w:val="00533C3A"/>
    <w:rsid w:val="00533CD1"/>
    <w:rsid w:val="0053407C"/>
    <w:rsid w:val="005340CD"/>
    <w:rsid w:val="0053419A"/>
    <w:rsid w:val="00534411"/>
    <w:rsid w:val="005345F6"/>
    <w:rsid w:val="00534799"/>
    <w:rsid w:val="00534829"/>
    <w:rsid w:val="00534962"/>
    <w:rsid w:val="00534B25"/>
    <w:rsid w:val="00534C64"/>
    <w:rsid w:val="00534CB4"/>
    <w:rsid w:val="00534DCC"/>
    <w:rsid w:val="00534FF9"/>
    <w:rsid w:val="005352D0"/>
    <w:rsid w:val="005352F0"/>
    <w:rsid w:val="00535540"/>
    <w:rsid w:val="005356CE"/>
    <w:rsid w:val="00535720"/>
    <w:rsid w:val="00535725"/>
    <w:rsid w:val="00535A0F"/>
    <w:rsid w:val="00535BEF"/>
    <w:rsid w:val="0053614E"/>
    <w:rsid w:val="00536340"/>
    <w:rsid w:val="005363AD"/>
    <w:rsid w:val="0053643C"/>
    <w:rsid w:val="005366B4"/>
    <w:rsid w:val="005366CD"/>
    <w:rsid w:val="005367F7"/>
    <w:rsid w:val="0053689B"/>
    <w:rsid w:val="00536AA9"/>
    <w:rsid w:val="00536C79"/>
    <w:rsid w:val="005376F0"/>
    <w:rsid w:val="00537810"/>
    <w:rsid w:val="0053791F"/>
    <w:rsid w:val="00537B9E"/>
    <w:rsid w:val="00537DE5"/>
    <w:rsid w:val="00537F01"/>
    <w:rsid w:val="00540170"/>
    <w:rsid w:val="00540532"/>
    <w:rsid w:val="0054059C"/>
    <w:rsid w:val="005405D6"/>
    <w:rsid w:val="005408A1"/>
    <w:rsid w:val="00540956"/>
    <w:rsid w:val="00540DF1"/>
    <w:rsid w:val="00540E00"/>
    <w:rsid w:val="00541186"/>
    <w:rsid w:val="005415E5"/>
    <w:rsid w:val="0054176E"/>
    <w:rsid w:val="0054181E"/>
    <w:rsid w:val="00541AED"/>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19C"/>
    <w:rsid w:val="005446D8"/>
    <w:rsid w:val="005447A7"/>
    <w:rsid w:val="00544B00"/>
    <w:rsid w:val="00544BAC"/>
    <w:rsid w:val="00544CC0"/>
    <w:rsid w:val="00544FE2"/>
    <w:rsid w:val="00545161"/>
    <w:rsid w:val="005451DA"/>
    <w:rsid w:val="005451E2"/>
    <w:rsid w:val="0054524D"/>
    <w:rsid w:val="00545310"/>
    <w:rsid w:val="005457C7"/>
    <w:rsid w:val="00545F87"/>
    <w:rsid w:val="005461AE"/>
    <w:rsid w:val="005461C4"/>
    <w:rsid w:val="00546319"/>
    <w:rsid w:val="005466E6"/>
    <w:rsid w:val="00546795"/>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260"/>
    <w:rsid w:val="00550444"/>
    <w:rsid w:val="00550711"/>
    <w:rsid w:val="005507A6"/>
    <w:rsid w:val="0055090D"/>
    <w:rsid w:val="0055096D"/>
    <w:rsid w:val="00550B00"/>
    <w:rsid w:val="00550B8D"/>
    <w:rsid w:val="00550CF0"/>
    <w:rsid w:val="00550E27"/>
    <w:rsid w:val="00550E36"/>
    <w:rsid w:val="00551147"/>
    <w:rsid w:val="00551302"/>
    <w:rsid w:val="00551458"/>
    <w:rsid w:val="005517CE"/>
    <w:rsid w:val="00551BFA"/>
    <w:rsid w:val="00551C49"/>
    <w:rsid w:val="0055211F"/>
    <w:rsid w:val="00552132"/>
    <w:rsid w:val="005521C6"/>
    <w:rsid w:val="00552260"/>
    <w:rsid w:val="00552348"/>
    <w:rsid w:val="005524C6"/>
    <w:rsid w:val="005524ED"/>
    <w:rsid w:val="00552549"/>
    <w:rsid w:val="00552782"/>
    <w:rsid w:val="0055284C"/>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60421"/>
    <w:rsid w:val="00560433"/>
    <w:rsid w:val="0056052F"/>
    <w:rsid w:val="00560716"/>
    <w:rsid w:val="005608F9"/>
    <w:rsid w:val="005608FA"/>
    <w:rsid w:val="0056099D"/>
    <w:rsid w:val="00560CA2"/>
    <w:rsid w:val="00561007"/>
    <w:rsid w:val="0056102E"/>
    <w:rsid w:val="005610E4"/>
    <w:rsid w:val="00561557"/>
    <w:rsid w:val="00561AF0"/>
    <w:rsid w:val="00561C22"/>
    <w:rsid w:val="00561D3F"/>
    <w:rsid w:val="00561E95"/>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43F3"/>
    <w:rsid w:val="00564456"/>
    <w:rsid w:val="0056452C"/>
    <w:rsid w:val="00564542"/>
    <w:rsid w:val="00564946"/>
    <w:rsid w:val="00564A83"/>
    <w:rsid w:val="00564CCE"/>
    <w:rsid w:val="00564D31"/>
    <w:rsid w:val="00564E65"/>
    <w:rsid w:val="00565071"/>
    <w:rsid w:val="00565220"/>
    <w:rsid w:val="00565297"/>
    <w:rsid w:val="00565313"/>
    <w:rsid w:val="00565AE2"/>
    <w:rsid w:val="00565CD3"/>
    <w:rsid w:val="00565D12"/>
    <w:rsid w:val="00565EF2"/>
    <w:rsid w:val="00565FB5"/>
    <w:rsid w:val="00565FFF"/>
    <w:rsid w:val="005664D3"/>
    <w:rsid w:val="005664DE"/>
    <w:rsid w:val="0056653C"/>
    <w:rsid w:val="00566543"/>
    <w:rsid w:val="0056670F"/>
    <w:rsid w:val="00566A38"/>
    <w:rsid w:val="00567151"/>
    <w:rsid w:val="00567A87"/>
    <w:rsid w:val="00567BC3"/>
    <w:rsid w:val="00567C55"/>
    <w:rsid w:val="00567DCB"/>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787"/>
    <w:rsid w:val="005719CA"/>
    <w:rsid w:val="00571B30"/>
    <w:rsid w:val="00571DD8"/>
    <w:rsid w:val="00571ECA"/>
    <w:rsid w:val="00572285"/>
    <w:rsid w:val="00572559"/>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61B"/>
    <w:rsid w:val="00574BA3"/>
    <w:rsid w:val="00574CAA"/>
    <w:rsid w:val="00574CCE"/>
    <w:rsid w:val="0057519C"/>
    <w:rsid w:val="0057524F"/>
    <w:rsid w:val="0057565B"/>
    <w:rsid w:val="005757A0"/>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030"/>
    <w:rsid w:val="00585901"/>
    <w:rsid w:val="00585C1B"/>
    <w:rsid w:val="00585FAA"/>
    <w:rsid w:val="00585FE5"/>
    <w:rsid w:val="0058607A"/>
    <w:rsid w:val="00586188"/>
    <w:rsid w:val="0058657E"/>
    <w:rsid w:val="005866D3"/>
    <w:rsid w:val="00586721"/>
    <w:rsid w:val="005867FE"/>
    <w:rsid w:val="00586897"/>
    <w:rsid w:val="00586A6A"/>
    <w:rsid w:val="00586AE7"/>
    <w:rsid w:val="00586DFB"/>
    <w:rsid w:val="0058700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B4"/>
    <w:rsid w:val="005911E5"/>
    <w:rsid w:val="005912E5"/>
    <w:rsid w:val="005914CF"/>
    <w:rsid w:val="005914D6"/>
    <w:rsid w:val="00591615"/>
    <w:rsid w:val="00591924"/>
    <w:rsid w:val="005919A1"/>
    <w:rsid w:val="00591AF1"/>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A61"/>
    <w:rsid w:val="00596BE4"/>
    <w:rsid w:val="00597730"/>
    <w:rsid w:val="00597B1F"/>
    <w:rsid w:val="00597B83"/>
    <w:rsid w:val="00597C0A"/>
    <w:rsid w:val="00597C1B"/>
    <w:rsid w:val="005A0134"/>
    <w:rsid w:val="005A01B9"/>
    <w:rsid w:val="005A02E1"/>
    <w:rsid w:val="005A0384"/>
    <w:rsid w:val="005A065F"/>
    <w:rsid w:val="005A068E"/>
    <w:rsid w:val="005A0810"/>
    <w:rsid w:val="005A0A99"/>
    <w:rsid w:val="005A0B5A"/>
    <w:rsid w:val="005A0BBA"/>
    <w:rsid w:val="005A0D63"/>
    <w:rsid w:val="005A0E7F"/>
    <w:rsid w:val="005A0E86"/>
    <w:rsid w:val="005A0F52"/>
    <w:rsid w:val="005A11DB"/>
    <w:rsid w:val="005A13D6"/>
    <w:rsid w:val="005A14AA"/>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423"/>
    <w:rsid w:val="005A5451"/>
    <w:rsid w:val="005A58E3"/>
    <w:rsid w:val="005A5B97"/>
    <w:rsid w:val="005A5DAC"/>
    <w:rsid w:val="005A64A4"/>
    <w:rsid w:val="005A69AB"/>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754"/>
    <w:rsid w:val="005B09B6"/>
    <w:rsid w:val="005B0BB8"/>
    <w:rsid w:val="005B0D89"/>
    <w:rsid w:val="005B0E06"/>
    <w:rsid w:val="005B133F"/>
    <w:rsid w:val="005B138F"/>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289"/>
    <w:rsid w:val="005B356C"/>
    <w:rsid w:val="005B35AE"/>
    <w:rsid w:val="005B363A"/>
    <w:rsid w:val="005B3B06"/>
    <w:rsid w:val="005B3D9C"/>
    <w:rsid w:val="005B4063"/>
    <w:rsid w:val="005B40BF"/>
    <w:rsid w:val="005B4316"/>
    <w:rsid w:val="005B43B0"/>
    <w:rsid w:val="005B47E9"/>
    <w:rsid w:val="005B4808"/>
    <w:rsid w:val="005B4EB9"/>
    <w:rsid w:val="005B500A"/>
    <w:rsid w:val="005B5060"/>
    <w:rsid w:val="005B5511"/>
    <w:rsid w:val="005B55F2"/>
    <w:rsid w:val="005B566F"/>
    <w:rsid w:val="005B5D0D"/>
    <w:rsid w:val="005B6019"/>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DA"/>
    <w:rsid w:val="005C7215"/>
    <w:rsid w:val="005C769E"/>
    <w:rsid w:val="005C782F"/>
    <w:rsid w:val="005C7A2B"/>
    <w:rsid w:val="005C7ADE"/>
    <w:rsid w:val="005C7C85"/>
    <w:rsid w:val="005C7DE3"/>
    <w:rsid w:val="005D00CD"/>
    <w:rsid w:val="005D0341"/>
    <w:rsid w:val="005D0356"/>
    <w:rsid w:val="005D0578"/>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9B6"/>
    <w:rsid w:val="005D6BBA"/>
    <w:rsid w:val="005D6BE6"/>
    <w:rsid w:val="005D6EFD"/>
    <w:rsid w:val="005D732A"/>
    <w:rsid w:val="005D735F"/>
    <w:rsid w:val="005D775F"/>
    <w:rsid w:val="005D777E"/>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EF"/>
    <w:rsid w:val="005E1806"/>
    <w:rsid w:val="005E1CEA"/>
    <w:rsid w:val="005E1E23"/>
    <w:rsid w:val="005E2077"/>
    <w:rsid w:val="005E25A4"/>
    <w:rsid w:val="005E272D"/>
    <w:rsid w:val="005E27AB"/>
    <w:rsid w:val="005E28AB"/>
    <w:rsid w:val="005E2960"/>
    <w:rsid w:val="005E2AB8"/>
    <w:rsid w:val="005E2C44"/>
    <w:rsid w:val="005E2C50"/>
    <w:rsid w:val="005E2CC3"/>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2D3"/>
    <w:rsid w:val="005E65DD"/>
    <w:rsid w:val="005E6725"/>
    <w:rsid w:val="005E69AE"/>
    <w:rsid w:val="005E69C4"/>
    <w:rsid w:val="005E6CE1"/>
    <w:rsid w:val="005E6E43"/>
    <w:rsid w:val="005E7289"/>
    <w:rsid w:val="005E7461"/>
    <w:rsid w:val="005E7612"/>
    <w:rsid w:val="005E77CA"/>
    <w:rsid w:val="005E7808"/>
    <w:rsid w:val="005E78FD"/>
    <w:rsid w:val="005E7DBD"/>
    <w:rsid w:val="005E7DFE"/>
    <w:rsid w:val="005E7ECF"/>
    <w:rsid w:val="005E7F4D"/>
    <w:rsid w:val="005E7F8F"/>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7C5"/>
    <w:rsid w:val="005F380B"/>
    <w:rsid w:val="005F38A2"/>
    <w:rsid w:val="005F38B0"/>
    <w:rsid w:val="005F38BB"/>
    <w:rsid w:val="005F3916"/>
    <w:rsid w:val="005F3A58"/>
    <w:rsid w:val="005F3CBD"/>
    <w:rsid w:val="005F3E5E"/>
    <w:rsid w:val="005F3F2A"/>
    <w:rsid w:val="005F41CB"/>
    <w:rsid w:val="005F4411"/>
    <w:rsid w:val="005F4485"/>
    <w:rsid w:val="005F4615"/>
    <w:rsid w:val="005F4A4C"/>
    <w:rsid w:val="005F526E"/>
    <w:rsid w:val="005F592C"/>
    <w:rsid w:val="005F5C81"/>
    <w:rsid w:val="005F5DE4"/>
    <w:rsid w:val="005F5E90"/>
    <w:rsid w:val="005F5EA9"/>
    <w:rsid w:val="005F5FBE"/>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33"/>
    <w:rsid w:val="005F6C85"/>
    <w:rsid w:val="005F6D8F"/>
    <w:rsid w:val="005F752F"/>
    <w:rsid w:val="005F76A4"/>
    <w:rsid w:val="005F77A3"/>
    <w:rsid w:val="005F77A7"/>
    <w:rsid w:val="005F79FF"/>
    <w:rsid w:val="005F7DA3"/>
    <w:rsid w:val="005F7EE2"/>
    <w:rsid w:val="005F7F9E"/>
    <w:rsid w:val="005F7FCC"/>
    <w:rsid w:val="00600033"/>
    <w:rsid w:val="00600701"/>
    <w:rsid w:val="006008C2"/>
    <w:rsid w:val="006008C8"/>
    <w:rsid w:val="006009EA"/>
    <w:rsid w:val="00600A2A"/>
    <w:rsid w:val="00601290"/>
    <w:rsid w:val="00601298"/>
    <w:rsid w:val="0060162F"/>
    <w:rsid w:val="00601706"/>
    <w:rsid w:val="00601B57"/>
    <w:rsid w:val="00601BCE"/>
    <w:rsid w:val="00601F4A"/>
    <w:rsid w:val="00601F91"/>
    <w:rsid w:val="00602023"/>
    <w:rsid w:val="00602082"/>
    <w:rsid w:val="00602111"/>
    <w:rsid w:val="0060214F"/>
    <w:rsid w:val="006021C9"/>
    <w:rsid w:val="00602681"/>
    <w:rsid w:val="00602696"/>
    <w:rsid w:val="00602798"/>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928"/>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DC"/>
    <w:rsid w:val="00607540"/>
    <w:rsid w:val="0060757D"/>
    <w:rsid w:val="00607622"/>
    <w:rsid w:val="00607713"/>
    <w:rsid w:val="0060779B"/>
    <w:rsid w:val="00607D3B"/>
    <w:rsid w:val="00610186"/>
    <w:rsid w:val="00610198"/>
    <w:rsid w:val="00610245"/>
    <w:rsid w:val="006103ED"/>
    <w:rsid w:val="00610807"/>
    <w:rsid w:val="006108AB"/>
    <w:rsid w:val="00610E46"/>
    <w:rsid w:val="00610EF0"/>
    <w:rsid w:val="0061125B"/>
    <w:rsid w:val="006113DE"/>
    <w:rsid w:val="00611579"/>
    <w:rsid w:val="0061196C"/>
    <w:rsid w:val="00611FD5"/>
    <w:rsid w:val="006120AF"/>
    <w:rsid w:val="0061223D"/>
    <w:rsid w:val="00612280"/>
    <w:rsid w:val="006125B0"/>
    <w:rsid w:val="006125BA"/>
    <w:rsid w:val="00612730"/>
    <w:rsid w:val="00612849"/>
    <w:rsid w:val="00612911"/>
    <w:rsid w:val="00612C2D"/>
    <w:rsid w:val="00612DC4"/>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8D1"/>
    <w:rsid w:val="00614E50"/>
    <w:rsid w:val="00614EF6"/>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84"/>
    <w:rsid w:val="0062357B"/>
    <w:rsid w:val="00623599"/>
    <w:rsid w:val="00623619"/>
    <w:rsid w:val="00623822"/>
    <w:rsid w:val="00623892"/>
    <w:rsid w:val="006238CF"/>
    <w:rsid w:val="006239E0"/>
    <w:rsid w:val="00623A63"/>
    <w:rsid w:val="00623BA4"/>
    <w:rsid w:val="00623E8A"/>
    <w:rsid w:val="00624020"/>
    <w:rsid w:val="00624041"/>
    <w:rsid w:val="006243B6"/>
    <w:rsid w:val="00624575"/>
    <w:rsid w:val="00624639"/>
    <w:rsid w:val="006246D6"/>
    <w:rsid w:val="00624804"/>
    <w:rsid w:val="0062485A"/>
    <w:rsid w:val="00624A1E"/>
    <w:rsid w:val="00624A9E"/>
    <w:rsid w:val="00624B25"/>
    <w:rsid w:val="00624B46"/>
    <w:rsid w:val="00624B73"/>
    <w:rsid w:val="00624CDE"/>
    <w:rsid w:val="00624D8B"/>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7BD"/>
    <w:rsid w:val="00626953"/>
    <w:rsid w:val="00626A2D"/>
    <w:rsid w:val="00626D34"/>
    <w:rsid w:val="0062708E"/>
    <w:rsid w:val="00627203"/>
    <w:rsid w:val="0062753C"/>
    <w:rsid w:val="00627ADA"/>
    <w:rsid w:val="00627AFC"/>
    <w:rsid w:val="00627DCA"/>
    <w:rsid w:val="00627EA5"/>
    <w:rsid w:val="006300AC"/>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722"/>
    <w:rsid w:val="00632766"/>
    <w:rsid w:val="0063281F"/>
    <w:rsid w:val="00632D80"/>
    <w:rsid w:val="00632F5D"/>
    <w:rsid w:val="00633022"/>
    <w:rsid w:val="0063329B"/>
    <w:rsid w:val="006332A1"/>
    <w:rsid w:val="00633308"/>
    <w:rsid w:val="0063351C"/>
    <w:rsid w:val="006339CB"/>
    <w:rsid w:val="00633C54"/>
    <w:rsid w:val="00633C5B"/>
    <w:rsid w:val="00633E25"/>
    <w:rsid w:val="00633EAE"/>
    <w:rsid w:val="00634092"/>
    <w:rsid w:val="0063419F"/>
    <w:rsid w:val="006342B6"/>
    <w:rsid w:val="00634478"/>
    <w:rsid w:val="00634490"/>
    <w:rsid w:val="006345AC"/>
    <w:rsid w:val="00634B04"/>
    <w:rsid w:val="00634B0E"/>
    <w:rsid w:val="00634BD9"/>
    <w:rsid w:val="00634C60"/>
    <w:rsid w:val="00634DAB"/>
    <w:rsid w:val="00635289"/>
    <w:rsid w:val="0063529E"/>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D3E"/>
    <w:rsid w:val="0063713B"/>
    <w:rsid w:val="006372ED"/>
    <w:rsid w:val="006373F5"/>
    <w:rsid w:val="00637621"/>
    <w:rsid w:val="00637721"/>
    <w:rsid w:val="00637730"/>
    <w:rsid w:val="0063788D"/>
    <w:rsid w:val="00637971"/>
    <w:rsid w:val="00637C8D"/>
    <w:rsid w:val="00637D7A"/>
    <w:rsid w:val="0064005B"/>
    <w:rsid w:val="006403F6"/>
    <w:rsid w:val="0064080D"/>
    <w:rsid w:val="0064081A"/>
    <w:rsid w:val="00640979"/>
    <w:rsid w:val="00640CBA"/>
    <w:rsid w:val="00640D9A"/>
    <w:rsid w:val="00640E6C"/>
    <w:rsid w:val="0064124C"/>
    <w:rsid w:val="00641418"/>
    <w:rsid w:val="006417F6"/>
    <w:rsid w:val="00641A44"/>
    <w:rsid w:val="00641CEF"/>
    <w:rsid w:val="00641F54"/>
    <w:rsid w:val="00642064"/>
    <w:rsid w:val="0064268E"/>
    <w:rsid w:val="00642968"/>
    <w:rsid w:val="00642972"/>
    <w:rsid w:val="00642B57"/>
    <w:rsid w:val="00642C0F"/>
    <w:rsid w:val="0064319D"/>
    <w:rsid w:val="0064322F"/>
    <w:rsid w:val="00643300"/>
    <w:rsid w:val="00643552"/>
    <w:rsid w:val="006436A8"/>
    <w:rsid w:val="00643777"/>
    <w:rsid w:val="006439E6"/>
    <w:rsid w:val="00643AC2"/>
    <w:rsid w:val="0064425A"/>
    <w:rsid w:val="006442B5"/>
    <w:rsid w:val="006445F9"/>
    <w:rsid w:val="00644B65"/>
    <w:rsid w:val="00644D74"/>
    <w:rsid w:val="00644E97"/>
    <w:rsid w:val="00644EA7"/>
    <w:rsid w:val="00644F4C"/>
    <w:rsid w:val="006454FE"/>
    <w:rsid w:val="0064554A"/>
    <w:rsid w:val="006455D1"/>
    <w:rsid w:val="00645D6F"/>
    <w:rsid w:val="0064643A"/>
    <w:rsid w:val="006467A3"/>
    <w:rsid w:val="006468B0"/>
    <w:rsid w:val="00646A71"/>
    <w:rsid w:val="00646A7C"/>
    <w:rsid w:val="00647034"/>
    <w:rsid w:val="0064715F"/>
    <w:rsid w:val="006473C0"/>
    <w:rsid w:val="0064742A"/>
    <w:rsid w:val="006476AD"/>
    <w:rsid w:val="00647DBE"/>
    <w:rsid w:val="00647F0D"/>
    <w:rsid w:val="00647F5B"/>
    <w:rsid w:val="0065002E"/>
    <w:rsid w:val="0065024A"/>
    <w:rsid w:val="0065024B"/>
    <w:rsid w:val="006503A2"/>
    <w:rsid w:val="0065051E"/>
    <w:rsid w:val="00650713"/>
    <w:rsid w:val="006507D4"/>
    <w:rsid w:val="00650977"/>
    <w:rsid w:val="00650A2C"/>
    <w:rsid w:val="00650BA1"/>
    <w:rsid w:val="00650C10"/>
    <w:rsid w:val="00650CB3"/>
    <w:rsid w:val="00650E6B"/>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FB0"/>
    <w:rsid w:val="00657135"/>
    <w:rsid w:val="0065713C"/>
    <w:rsid w:val="00657185"/>
    <w:rsid w:val="006572AE"/>
    <w:rsid w:val="006572B2"/>
    <w:rsid w:val="006573AF"/>
    <w:rsid w:val="00657869"/>
    <w:rsid w:val="00657A80"/>
    <w:rsid w:val="00657AC2"/>
    <w:rsid w:val="00657D87"/>
    <w:rsid w:val="00657DFE"/>
    <w:rsid w:val="00657E7A"/>
    <w:rsid w:val="0066031D"/>
    <w:rsid w:val="0066047B"/>
    <w:rsid w:val="00660851"/>
    <w:rsid w:val="0066085B"/>
    <w:rsid w:val="00660AFE"/>
    <w:rsid w:val="00660CA3"/>
    <w:rsid w:val="00661227"/>
    <w:rsid w:val="0066123D"/>
    <w:rsid w:val="00661404"/>
    <w:rsid w:val="006616E0"/>
    <w:rsid w:val="006617AE"/>
    <w:rsid w:val="00661835"/>
    <w:rsid w:val="006618A4"/>
    <w:rsid w:val="006618F2"/>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A11"/>
    <w:rsid w:val="00663A47"/>
    <w:rsid w:val="00663B3B"/>
    <w:rsid w:val="00663BDD"/>
    <w:rsid w:val="00663C3E"/>
    <w:rsid w:val="00663C52"/>
    <w:rsid w:val="00663C67"/>
    <w:rsid w:val="00663E13"/>
    <w:rsid w:val="00663E2D"/>
    <w:rsid w:val="00663EE5"/>
    <w:rsid w:val="00664272"/>
    <w:rsid w:val="0066427F"/>
    <w:rsid w:val="006644D9"/>
    <w:rsid w:val="00664916"/>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FC1"/>
    <w:rsid w:val="006670DF"/>
    <w:rsid w:val="006671A9"/>
    <w:rsid w:val="006671B0"/>
    <w:rsid w:val="00667224"/>
    <w:rsid w:val="006673AB"/>
    <w:rsid w:val="00667689"/>
    <w:rsid w:val="00667691"/>
    <w:rsid w:val="00667716"/>
    <w:rsid w:val="00667A85"/>
    <w:rsid w:val="00667AFA"/>
    <w:rsid w:val="00667D7A"/>
    <w:rsid w:val="006702F5"/>
    <w:rsid w:val="00670421"/>
    <w:rsid w:val="00670687"/>
    <w:rsid w:val="00670B33"/>
    <w:rsid w:val="00670C50"/>
    <w:rsid w:val="00670C6F"/>
    <w:rsid w:val="00670D08"/>
    <w:rsid w:val="00670EEF"/>
    <w:rsid w:val="0067171C"/>
    <w:rsid w:val="0067187B"/>
    <w:rsid w:val="006718CF"/>
    <w:rsid w:val="0067193C"/>
    <w:rsid w:val="00671BE8"/>
    <w:rsid w:val="00671DBE"/>
    <w:rsid w:val="00671F26"/>
    <w:rsid w:val="00672164"/>
    <w:rsid w:val="006728DC"/>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DA9"/>
    <w:rsid w:val="00674E41"/>
    <w:rsid w:val="00675301"/>
    <w:rsid w:val="006754E4"/>
    <w:rsid w:val="00675646"/>
    <w:rsid w:val="0067568F"/>
    <w:rsid w:val="00675C37"/>
    <w:rsid w:val="00676118"/>
    <w:rsid w:val="006764A9"/>
    <w:rsid w:val="006767DC"/>
    <w:rsid w:val="00676832"/>
    <w:rsid w:val="0067689E"/>
    <w:rsid w:val="006768ED"/>
    <w:rsid w:val="00676982"/>
    <w:rsid w:val="00676BF8"/>
    <w:rsid w:val="00676E39"/>
    <w:rsid w:val="00676F86"/>
    <w:rsid w:val="006772AA"/>
    <w:rsid w:val="006774AB"/>
    <w:rsid w:val="006774EF"/>
    <w:rsid w:val="006776AA"/>
    <w:rsid w:val="00677731"/>
    <w:rsid w:val="00677740"/>
    <w:rsid w:val="00677943"/>
    <w:rsid w:val="00677CE0"/>
    <w:rsid w:val="00677E9D"/>
    <w:rsid w:val="00680038"/>
    <w:rsid w:val="00680105"/>
    <w:rsid w:val="0068022E"/>
    <w:rsid w:val="00680308"/>
    <w:rsid w:val="006806F3"/>
    <w:rsid w:val="0068078A"/>
    <w:rsid w:val="00680A5E"/>
    <w:rsid w:val="00680BF5"/>
    <w:rsid w:val="00680C52"/>
    <w:rsid w:val="00680E5D"/>
    <w:rsid w:val="00680F19"/>
    <w:rsid w:val="00680F7D"/>
    <w:rsid w:val="006810AD"/>
    <w:rsid w:val="0068125C"/>
    <w:rsid w:val="006812C4"/>
    <w:rsid w:val="00681379"/>
    <w:rsid w:val="00681880"/>
    <w:rsid w:val="00681A16"/>
    <w:rsid w:val="00681C47"/>
    <w:rsid w:val="0068219B"/>
    <w:rsid w:val="00682627"/>
    <w:rsid w:val="006826C2"/>
    <w:rsid w:val="00682703"/>
    <w:rsid w:val="006827DD"/>
    <w:rsid w:val="006828EC"/>
    <w:rsid w:val="00682996"/>
    <w:rsid w:val="00682A24"/>
    <w:rsid w:val="00682C0D"/>
    <w:rsid w:val="00682E78"/>
    <w:rsid w:val="0068332A"/>
    <w:rsid w:val="006835EE"/>
    <w:rsid w:val="00683700"/>
    <w:rsid w:val="006837BD"/>
    <w:rsid w:val="006838BF"/>
    <w:rsid w:val="00683942"/>
    <w:rsid w:val="00683DDB"/>
    <w:rsid w:val="00684088"/>
    <w:rsid w:val="00684247"/>
    <w:rsid w:val="00684440"/>
    <w:rsid w:val="00684952"/>
    <w:rsid w:val="00684C3A"/>
    <w:rsid w:val="00684D41"/>
    <w:rsid w:val="00684D79"/>
    <w:rsid w:val="006854E0"/>
    <w:rsid w:val="0068554D"/>
    <w:rsid w:val="00685605"/>
    <w:rsid w:val="00685876"/>
    <w:rsid w:val="00685940"/>
    <w:rsid w:val="00685983"/>
    <w:rsid w:val="00685A99"/>
    <w:rsid w:val="00685BBD"/>
    <w:rsid w:val="00685DA8"/>
    <w:rsid w:val="00686AEC"/>
    <w:rsid w:val="00686DF1"/>
    <w:rsid w:val="00687107"/>
    <w:rsid w:val="00687352"/>
    <w:rsid w:val="0068748F"/>
    <w:rsid w:val="006876A1"/>
    <w:rsid w:val="0068781D"/>
    <w:rsid w:val="006878D8"/>
    <w:rsid w:val="00687D97"/>
    <w:rsid w:val="00687FDC"/>
    <w:rsid w:val="00687FDE"/>
    <w:rsid w:val="006903B7"/>
    <w:rsid w:val="00690575"/>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701"/>
    <w:rsid w:val="0069386C"/>
    <w:rsid w:val="0069391A"/>
    <w:rsid w:val="00693A27"/>
    <w:rsid w:val="00693ADA"/>
    <w:rsid w:val="00693C1C"/>
    <w:rsid w:val="00693CE0"/>
    <w:rsid w:val="00693D6C"/>
    <w:rsid w:val="00693DBF"/>
    <w:rsid w:val="00693EB5"/>
    <w:rsid w:val="00693EDF"/>
    <w:rsid w:val="00694001"/>
    <w:rsid w:val="00694148"/>
    <w:rsid w:val="0069441B"/>
    <w:rsid w:val="00694A9B"/>
    <w:rsid w:val="00694EAD"/>
    <w:rsid w:val="00695311"/>
    <w:rsid w:val="00695418"/>
    <w:rsid w:val="0069558E"/>
    <w:rsid w:val="00695646"/>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3D"/>
    <w:rsid w:val="0069752A"/>
    <w:rsid w:val="00697D2A"/>
    <w:rsid w:val="00697D67"/>
    <w:rsid w:val="00697D71"/>
    <w:rsid w:val="00697E87"/>
    <w:rsid w:val="00697F18"/>
    <w:rsid w:val="006A03F0"/>
    <w:rsid w:val="006A0504"/>
    <w:rsid w:val="006A06A5"/>
    <w:rsid w:val="006A0AE7"/>
    <w:rsid w:val="006A0C8C"/>
    <w:rsid w:val="006A1488"/>
    <w:rsid w:val="006A1509"/>
    <w:rsid w:val="006A1576"/>
    <w:rsid w:val="006A1A2B"/>
    <w:rsid w:val="006A1E24"/>
    <w:rsid w:val="006A21EC"/>
    <w:rsid w:val="006A2313"/>
    <w:rsid w:val="006A2391"/>
    <w:rsid w:val="006A240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B"/>
    <w:rsid w:val="006A5E22"/>
    <w:rsid w:val="006A6253"/>
    <w:rsid w:val="006A6352"/>
    <w:rsid w:val="006A642F"/>
    <w:rsid w:val="006A656A"/>
    <w:rsid w:val="006A661B"/>
    <w:rsid w:val="006A66CB"/>
    <w:rsid w:val="006A6A94"/>
    <w:rsid w:val="006A6CC8"/>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999"/>
    <w:rsid w:val="006B09B0"/>
    <w:rsid w:val="006B0E38"/>
    <w:rsid w:val="006B0EEF"/>
    <w:rsid w:val="006B0FCA"/>
    <w:rsid w:val="006B1245"/>
    <w:rsid w:val="006B127B"/>
    <w:rsid w:val="006B12CD"/>
    <w:rsid w:val="006B13B6"/>
    <w:rsid w:val="006B149E"/>
    <w:rsid w:val="006B1500"/>
    <w:rsid w:val="006B1720"/>
    <w:rsid w:val="006B1B25"/>
    <w:rsid w:val="006B1CCE"/>
    <w:rsid w:val="006B1D38"/>
    <w:rsid w:val="006B24E3"/>
    <w:rsid w:val="006B26A1"/>
    <w:rsid w:val="006B2B3C"/>
    <w:rsid w:val="006B2B79"/>
    <w:rsid w:val="006B2BCB"/>
    <w:rsid w:val="006B2D60"/>
    <w:rsid w:val="006B2DE2"/>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860"/>
    <w:rsid w:val="006C28EA"/>
    <w:rsid w:val="006C2917"/>
    <w:rsid w:val="006C2AAA"/>
    <w:rsid w:val="006C2BE1"/>
    <w:rsid w:val="006C2CF4"/>
    <w:rsid w:val="006C2DAD"/>
    <w:rsid w:val="006C2E6C"/>
    <w:rsid w:val="006C2F17"/>
    <w:rsid w:val="006C316E"/>
    <w:rsid w:val="006C384C"/>
    <w:rsid w:val="006C38D9"/>
    <w:rsid w:val="006C39A5"/>
    <w:rsid w:val="006C40D3"/>
    <w:rsid w:val="006C4211"/>
    <w:rsid w:val="006C4306"/>
    <w:rsid w:val="006C44B3"/>
    <w:rsid w:val="006C4680"/>
    <w:rsid w:val="006C468B"/>
    <w:rsid w:val="006C474C"/>
    <w:rsid w:val="006C47D2"/>
    <w:rsid w:val="006C48C4"/>
    <w:rsid w:val="006C48C8"/>
    <w:rsid w:val="006C4A0F"/>
    <w:rsid w:val="006C4A67"/>
    <w:rsid w:val="006C4AFE"/>
    <w:rsid w:val="006C4B6F"/>
    <w:rsid w:val="006C4DFA"/>
    <w:rsid w:val="006C4E31"/>
    <w:rsid w:val="006C4F81"/>
    <w:rsid w:val="006C588E"/>
    <w:rsid w:val="006C58A6"/>
    <w:rsid w:val="006C5F49"/>
    <w:rsid w:val="006C5FC8"/>
    <w:rsid w:val="006C6076"/>
    <w:rsid w:val="006C6121"/>
    <w:rsid w:val="006C63A6"/>
    <w:rsid w:val="006C64BD"/>
    <w:rsid w:val="006C6513"/>
    <w:rsid w:val="006C666E"/>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246"/>
    <w:rsid w:val="006D1293"/>
    <w:rsid w:val="006D12E6"/>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17B"/>
    <w:rsid w:val="006D3184"/>
    <w:rsid w:val="006D3226"/>
    <w:rsid w:val="006D352F"/>
    <w:rsid w:val="006D36C0"/>
    <w:rsid w:val="006D384A"/>
    <w:rsid w:val="006D39BE"/>
    <w:rsid w:val="006D3EE4"/>
    <w:rsid w:val="006D40A3"/>
    <w:rsid w:val="006D40B8"/>
    <w:rsid w:val="006D41BB"/>
    <w:rsid w:val="006D4635"/>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D45"/>
    <w:rsid w:val="006E2D7D"/>
    <w:rsid w:val="006E2E28"/>
    <w:rsid w:val="006E2E90"/>
    <w:rsid w:val="006E3163"/>
    <w:rsid w:val="006E3175"/>
    <w:rsid w:val="006E3411"/>
    <w:rsid w:val="006E34C2"/>
    <w:rsid w:val="006E3749"/>
    <w:rsid w:val="006E3AEE"/>
    <w:rsid w:val="006E3BA7"/>
    <w:rsid w:val="006E3EA1"/>
    <w:rsid w:val="006E4328"/>
    <w:rsid w:val="006E4713"/>
    <w:rsid w:val="006E4755"/>
    <w:rsid w:val="006E4990"/>
    <w:rsid w:val="006E4CC8"/>
    <w:rsid w:val="006E4E6F"/>
    <w:rsid w:val="006E5164"/>
    <w:rsid w:val="006E52CD"/>
    <w:rsid w:val="006E55F0"/>
    <w:rsid w:val="006E5622"/>
    <w:rsid w:val="006E56C3"/>
    <w:rsid w:val="006E593A"/>
    <w:rsid w:val="006E5B5B"/>
    <w:rsid w:val="006E5D05"/>
    <w:rsid w:val="006E6038"/>
    <w:rsid w:val="006E6060"/>
    <w:rsid w:val="006E613A"/>
    <w:rsid w:val="006E637F"/>
    <w:rsid w:val="006E63A2"/>
    <w:rsid w:val="006E64F3"/>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587"/>
    <w:rsid w:val="006F1B84"/>
    <w:rsid w:val="006F1BA3"/>
    <w:rsid w:val="006F1CC7"/>
    <w:rsid w:val="006F1D75"/>
    <w:rsid w:val="006F2078"/>
    <w:rsid w:val="006F20F4"/>
    <w:rsid w:val="006F21DC"/>
    <w:rsid w:val="006F22E6"/>
    <w:rsid w:val="006F22FB"/>
    <w:rsid w:val="006F2404"/>
    <w:rsid w:val="006F2407"/>
    <w:rsid w:val="006F24C8"/>
    <w:rsid w:val="006F2837"/>
    <w:rsid w:val="006F2944"/>
    <w:rsid w:val="006F2A27"/>
    <w:rsid w:val="006F2E30"/>
    <w:rsid w:val="006F2ECD"/>
    <w:rsid w:val="006F308B"/>
    <w:rsid w:val="006F327E"/>
    <w:rsid w:val="006F333A"/>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C8"/>
    <w:rsid w:val="006F62AA"/>
    <w:rsid w:val="006F6361"/>
    <w:rsid w:val="006F6514"/>
    <w:rsid w:val="006F65CF"/>
    <w:rsid w:val="006F691B"/>
    <w:rsid w:val="006F6BAE"/>
    <w:rsid w:val="006F6CEC"/>
    <w:rsid w:val="006F6FB7"/>
    <w:rsid w:val="006F70A1"/>
    <w:rsid w:val="006F7466"/>
    <w:rsid w:val="006F74DC"/>
    <w:rsid w:val="006F765E"/>
    <w:rsid w:val="006F7903"/>
    <w:rsid w:val="006F799B"/>
    <w:rsid w:val="006F7FFE"/>
    <w:rsid w:val="007002AF"/>
    <w:rsid w:val="00700364"/>
    <w:rsid w:val="00700678"/>
    <w:rsid w:val="007006CE"/>
    <w:rsid w:val="007008E1"/>
    <w:rsid w:val="0070110F"/>
    <w:rsid w:val="00701313"/>
    <w:rsid w:val="00701370"/>
    <w:rsid w:val="007013D9"/>
    <w:rsid w:val="00701522"/>
    <w:rsid w:val="0070158A"/>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316E"/>
    <w:rsid w:val="00703607"/>
    <w:rsid w:val="0070378E"/>
    <w:rsid w:val="00703ACD"/>
    <w:rsid w:val="00703B0E"/>
    <w:rsid w:val="00703BBD"/>
    <w:rsid w:val="00703C79"/>
    <w:rsid w:val="00703FB6"/>
    <w:rsid w:val="007045AA"/>
    <w:rsid w:val="007047BA"/>
    <w:rsid w:val="0070485F"/>
    <w:rsid w:val="007048C6"/>
    <w:rsid w:val="007048DA"/>
    <w:rsid w:val="00704A53"/>
    <w:rsid w:val="00704B91"/>
    <w:rsid w:val="00704BB6"/>
    <w:rsid w:val="00704C2A"/>
    <w:rsid w:val="00704DF3"/>
    <w:rsid w:val="007050A6"/>
    <w:rsid w:val="007053FA"/>
    <w:rsid w:val="007054F5"/>
    <w:rsid w:val="0070569D"/>
    <w:rsid w:val="007057AA"/>
    <w:rsid w:val="007057DE"/>
    <w:rsid w:val="0070588D"/>
    <w:rsid w:val="0070594D"/>
    <w:rsid w:val="00705B02"/>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6FC"/>
    <w:rsid w:val="007077A2"/>
    <w:rsid w:val="00707A7B"/>
    <w:rsid w:val="0071004A"/>
    <w:rsid w:val="00710051"/>
    <w:rsid w:val="007100D4"/>
    <w:rsid w:val="00710283"/>
    <w:rsid w:val="0071053A"/>
    <w:rsid w:val="00710540"/>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CA5"/>
    <w:rsid w:val="00713F8E"/>
    <w:rsid w:val="007140DA"/>
    <w:rsid w:val="007141A0"/>
    <w:rsid w:val="00714309"/>
    <w:rsid w:val="0071430D"/>
    <w:rsid w:val="00714A02"/>
    <w:rsid w:val="00714EE4"/>
    <w:rsid w:val="00714F5F"/>
    <w:rsid w:val="007152CE"/>
    <w:rsid w:val="0071571B"/>
    <w:rsid w:val="007157F5"/>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87F"/>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6A"/>
    <w:rsid w:val="00726052"/>
    <w:rsid w:val="00726125"/>
    <w:rsid w:val="007263A9"/>
    <w:rsid w:val="00726587"/>
    <w:rsid w:val="00726682"/>
    <w:rsid w:val="0072677B"/>
    <w:rsid w:val="007267EC"/>
    <w:rsid w:val="00726B1A"/>
    <w:rsid w:val="00726BBE"/>
    <w:rsid w:val="00726D09"/>
    <w:rsid w:val="00726F9B"/>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6F"/>
    <w:rsid w:val="007316C6"/>
    <w:rsid w:val="0073177F"/>
    <w:rsid w:val="00731912"/>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403F"/>
    <w:rsid w:val="00734050"/>
    <w:rsid w:val="00734322"/>
    <w:rsid w:val="0073487E"/>
    <w:rsid w:val="0073492C"/>
    <w:rsid w:val="00734C0E"/>
    <w:rsid w:val="00734CDA"/>
    <w:rsid w:val="00734D06"/>
    <w:rsid w:val="00734E1A"/>
    <w:rsid w:val="00734E8A"/>
    <w:rsid w:val="00734EA7"/>
    <w:rsid w:val="00734FDC"/>
    <w:rsid w:val="007357C0"/>
    <w:rsid w:val="00735AD1"/>
    <w:rsid w:val="00735AF0"/>
    <w:rsid w:val="00735B33"/>
    <w:rsid w:val="00735BB4"/>
    <w:rsid w:val="00735D1B"/>
    <w:rsid w:val="00735EDF"/>
    <w:rsid w:val="0073602B"/>
    <w:rsid w:val="00736192"/>
    <w:rsid w:val="007361A3"/>
    <w:rsid w:val="007363CF"/>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92A"/>
    <w:rsid w:val="00740C60"/>
    <w:rsid w:val="00740D4F"/>
    <w:rsid w:val="00740E30"/>
    <w:rsid w:val="00740FB9"/>
    <w:rsid w:val="007412B0"/>
    <w:rsid w:val="00741662"/>
    <w:rsid w:val="00741857"/>
    <w:rsid w:val="00741C45"/>
    <w:rsid w:val="00741EE4"/>
    <w:rsid w:val="007422C9"/>
    <w:rsid w:val="007424EC"/>
    <w:rsid w:val="0074278F"/>
    <w:rsid w:val="007427A3"/>
    <w:rsid w:val="00742BD3"/>
    <w:rsid w:val="00742C86"/>
    <w:rsid w:val="00742F86"/>
    <w:rsid w:val="007430E6"/>
    <w:rsid w:val="00743A5B"/>
    <w:rsid w:val="0074432A"/>
    <w:rsid w:val="00744392"/>
    <w:rsid w:val="007443F9"/>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18F"/>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90F"/>
    <w:rsid w:val="00750A97"/>
    <w:rsid w:val="00750BBF"/>
    <w:rsid w:val="00750BE2"/>
    <w:rsid w:val="00750D0C"/>
    <w:rsid w:val="00750D75"/>
    <w:rsid w:val="00750F29"/>
    <w:rsid w:val="007512E2"/>
    <w:rsid w:val="0075168C"/>
    <w:rsid w:val="00751888"/>
    <w:rsid w:val="00751958"/>
    <w:rsid w:val="00751AD9"/>
    <w:rsid w:val="00751B22"/>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32A"/>
    <w:rsid w:val="007569C1"/>
    <w:rsid w:val="00757120"/>
    <w:rsid w:val="00757389"/>
    <w:rsid w:val="0075739B"/>
    <w:rsid w:val="007575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A35"/>
    <w:rsid w:val="00764C5B"/>
    <w:rsid w:val="00764E05"/>
    <w:rsid w:val="00764E72"/>
    <w:rsid w:val="007653E6"/>
    <w:rsid w:val="00765543"/>
    <w:rsid w:val="007657CC"/>
    <w:rsid w:val="00765825"/>
    <w:rsid w:val="00765966"/>
    <w:rsid w:val="00765A55"/>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A0"/>
    <w:rsid w:val="00770641"/>
    <w:rsid w:val="007706BE"/>
    <w:rsid w:val="007708DD"/>
    <w:rsid w:val="00770A9D"/>
    <w:rsid w:val="00770EA5"/>
    <w:rsid w:val="00771299"/>
    <w:rsid w:val="00771341"/>
    <w:rsid w:val="00771376"/>
    <w:rsid w:val="00771464"/>
    <w:rsid w:val="007714F0"/>
    <w:rsid w:val="0077150B"/>
    <w:rsid w:val="00771535"/>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CF"/>
    <w:rsid w:val="00773DCE"/>
    <w:rsid w:val="00774047"/>
    <w:rsid w:val="0077429F"/>
    <w:rsid w:val="00774319"/>
    <w:rsid w:val="0077461A"/>
    <w:rsid w:val="00774B7C"/>
    <w:rsid w:val="00774BDF"/>
    <w:rsid w:val="00774C8B"/>
    <w:rsid w:val="00774C9E"/>
    <w:rsid w:val="00774E8D"/>
    <w:rsid w:val="007750EA"/>
    <w:rsid w:val="0077535B"/>
    <w:rsid w:val="00775714"/>
    <w:rsid w:val="00775D46"/>
    <w:rsid w:val="007761B3"/>
    <w:rsid w:val="00776526"/>
    <w:rsid w:val="0077671B"/>
    <w:rsid w:val="0077685F"/>
    <w:rsid w:val="00776952"/>
    <w:rsid w:val="00776C68"/>
    <w:rsid w:val="00776CC8"/>
    <w:rsid w:val="00776CEC"/>
    <w:rsid w:val="00776ECC"/>
    <w:rsid w:val="00776F95"/>
    <w:rsid w:val="0077708F"/>
    <w:rsid w:val="00777093"/>
    <w:rsid w:val="007775F5"/>
    <w:rsid w:val="00777A45"/>
    <w:rsid w:val="00777AF0"/>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E1"/>
    <w:rsid w:val="00786813"/>
    <w:rsid w:val="00786F04"/>
    <w:rsid w:val="00786F65"/>
    <w:rsid w:val="00787035"/>
    <w:rsid w:val="0078757D"/>
    <w:rsid w:val="007878A8"/>
    <w:rsid w:val="00787DF8"/>
    <w:rsid w:val="00787E9B"/>
    <w:rsid w:val="00787ED5"/>
    <w:rsid w:val="00787FD4"/>
    <w:rsid w:val="0079007D"/>
    <w:rsid w:val="00790163"/>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528"/>
    <w:rsid w:val="00792867"/>
    <w:rsid w:val="00792C95"/>
    <w:rsid w:val="00792FE6"/>
    <w:rsid w:val="0079321F"/>
    <w:rsid w:val="00793962"/>
    <w:rsid w:val="00793B92"/>
    <w:rsid w:val="00793C39"/>
    <w:rsid w:val="00793ED7"/>
    <w:rsid w:val="0079460A"/>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83D"/>
    <w:rsid w:val="007979D8"/>
    <w:rsid w:val="00797B17"/>
    <w:rsid w:val="00797B75"/>
    <w:rsid w:val="00797BB3"/>
    <w:rsid w:val="00797CE0"/>
    <w:rsid w:val="00797D2D"/>
    <w:rsid w:val="00797F9C"/>
    <w:rsid w:val="007A005E"/>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82A"/>
    <w:rsid w:val="007A1AFC"/>
    <w:rsid w:val="007A1E4C"/>
    <w:rsid w:val="007A1EEC"/>
    <w:rsid w:val="007A1F06"/>
    <w:rsid w:val="007A1F26"/>
    <w:rsid w:val="007A2330"/>
    <w:rsid w:val="007A249E"/>
    <w:rsid w:val="007A2554"/>
    <w:rsid w:val="007A25FC"/>
    <w:rsid w:val="007A2612"/>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6158"/>
    <w:rsid w:val="007A6309"/>
    <w:rsid w:val="007A63E4"/>
    <w:rsid w:val="007A64EE"/>
    <w:rsid w:val="007A6517"/>
    <w:rsid w:val="007A6688"/>
    <w:rsid w:val="007A66A0"/>
    <w:rsid w:val="007A6953"/>
    <w:rsid w:val="007A6FAA"/>
    <w:rsid w:val="007A7064"/>
    <w:rsid w:val="007A7541"/>
    <w:rsid w:val="007A7645"/>
    <w:rsid w:val="007A7A79"/>
    <w:rsid w:val="007A7D27"/>
    <w:rsid w:val="007A7D2C"/>
    <w:rsid w:val="007A7DA5"/>
    <w:rsid w:val="007A7FDC"/>
    <w:rsid w:val="007B0002"/>
    <w:rsid w:val="007B01DE"/>
    <w:rsid w:val="007B0398"/>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B58"/>
    <w:rsid w:val="007B2B65"/>
    <w:rsid w:val="007B2E31"/>
    <w:rsid w:val="007B2ED0"/>
    <w:rsid w:val="007B2F1F"/>
    <w:rsid w:val="007B2FCE"/>
    <w:rsid w:val="007B303F"/>
    <w:rsid w:val="007B30D9"/>
    <w:rsid w:val="007B30E7"/>
    <w:rsid w:val="007B324B"/>
    <w:rsid w:val="007B33D6"/>
    <w:rsid w:val="007B381C"/>
    <w:rsid w:val="007B39EF"/>
    <w:rsid w:val="007B3CF6"/>
    <w:rsid w:val="007B3D03"/>
    <w:rsid w:val="007B3E14"/>
    <w:rsid w:val="007B4529"/>
    <w:rsid w:val="007B48C4"/>
    <w:rsid w:val="007B496C"/>
    <w:rsid w:val="007B49CE"/>
    <w:rsid w:val="007B4EAE"/>
    <w:rsid w:val="007B4F2B"/>
    <w:rsid w:val="007B4FAB"/>
    <w:rsid w:val="007B512A"/>
    <w:rsid w:val="007B514C"/>
    <w:rsid w:val="007B52D0"/>
    <w:rsid w:val="007B533B"/>
    <w:rsid w:val="007B537A"/>
    <w:rsid w:val="007B55D3"/>
    <w:rsid w:val="007B560D"/>
    <w:rsid w:val="007B59D8"/>
    <w:rsid w:val="007B5C4E"/>
    <w:rsid w:val="007B5F49"/>
    <w:rsid w:val="007B6205"/>
    <w:rsid w:val="007B63E0"/>
    <w:rsid w:val="007B63E1"/>
    <w:rsid w:val="007B65A9"/>
    <w:rsid w:val="007B65E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02F"/>
    <w:rsid w:val="007C3276"/>
    <w:rsid w:val="007C36E5"/>
    <w:rsid w:val="007C3789"/>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183"/>
    <w:rsid w:val="007C5238"/>
    <w:rsid w:val="007C555E"/>
    <w:rsid w:val="007C572C"/>
    <w:rsid w:val="007C595E"/>
    <w:rsid w:val="007C6041"/>
    <w:rsid w:val="007C609E"/>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935"/>
    <w:rsid w:val="007C7C93"/>
    <w:rsid w:val="007C7EC1"/>
    <w:rsid w:val="007C7EED"/>
    <w:rsid w:val="007C7EF5"/>
    <w:rsid w:val="007C7FEF"/>
    <w:rsid w:val="007D0147"/>
    <w:rsid w:val="007D0249"/>
    <w:rsid w:val="007D05CD"/>
    <w:rsid w:val="007D06C3"/>
    <w:rsid w:val="007D0722"/>
    <w:rsid w:val="007D0813"/>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2AD"/>
    <w:rsid w:val="007D379A"/>
    <w:rsid w:val="007D389F"/>
    <w:rsid w:val="007D38A5"/>
    <w:rsid w:val="007D3933"/>
    <w:rsid w:val="007D3956"/>
    <w:rsid w:val="007D395A"/>
    <w:rsid w:val="007D3B40"/>
    <w:rsid w:val="007D3CE5"/>
    <w:rsid w:val="007D3D08"/>
    <w:rsid w:val="007D3D9F"/>
    <w:rsid w:val="007D3E54"/>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71A6"/>
    <w:rsid w:val="007D7516"/>
    <w:rsid w:val="007D758B"/>
    <w:rsid w:val="007D76EA"/>
    <w:rsid w:val="007D7810"/>
    <w:rsid w:val="007D7A4B"/>
    <w:rsid w:val="007D7C74"/>
    <w:rsid w:val="007D7CC4"/>
    <w:rsid w:val="007D7D00"/>
    <w:rsid w:val="007D7ED0"/>
    <w:rsid w:val="007E0034"/>
    <w:rsid w:val="007E004E"/>
    <w:rsid w:val="007E004F"/>
    <w:rsid w:val="007E03CE"/>
    <w:rsid w:val="007E0816"/>
    <w:rsid w:val="007E0919"/>
    <w:rsid w:val="007E0BD2"/>
    <w:rsid w:val="007E0C55"/>
    <w:rsid w:val="007E0D34"/>
    <w:rsid w:val="007E0EBA"/>
    <w:rsid w:val="007E1636"/>
    <w:rsid w:val="007E1715"/>
    <w:rsid w:val="007E1730"/>
    <w:rsid w:val="007E1911"/>
    <w:rsid w:val="007E1E36"/>
    <w:rsid w:val="007E20AB"/>
    <w:rsid w:val="007E20D6"/>
    <w:rsid w:val="007E2272"/>
    <w:rsid w:val="007E24A6"/>
    <w:rsid w:val="007E2667"/>
    <w:rsid w:val="007E2A48"/>
    <w:rsid w:val="007E2A4F"/>
    <w:rsid w:val="007E2A8F"/>
    <w:rsid w:val="007E2CEA"/>
    <w:rsid w:val="007E310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EE2"/>
    <w:rsid w:val="007E5F4A"/>
    <w:rsid w:val="007E5F4B"/>
    <w:rsid w:val="007E60D7"/>
    <w:rsid w:val="007E6230"/>
    <w:rsid w:val="007E6500"/>
    <w:rsid w:val="007E66E7"/>
    <w:rsid w:val="007E6CB4"/>
    <w:rsid w:val="007E6F76"/>
    <w:rsid w:val="007E7140"/>
    <w:rsid w:val="007E78BD"/>
    <w:rsid w:val="007E78D9"/>
    <w:rsid w:val="007E7A84"/>
    <w:rsid w:val="007E7FD8"/>
    <w:rsid w:val="007F01A0"/>
    <w:rsid w:val="007F05FB"/>
    <w:rsid w:val="007F060C"/>
    <w:rsid w:val="007F06D1"/>
    <w:rsid w:val="007F0805"/>
    <w:rsid w:val="007F0844"/>
    <w:rsid w:val="007F08F9"/>
    <w:rsid w:val="007F0ADE"/>
    <w:rsid w:val="007F0CD4"/>
    <w:rsid w:val="007F0CF1"/>
    <w:rsid w:val="007F1072"/>
    <w:rsid w:val="007F12C4"/>
    <w:rsid w:val="007F14E8"/>
    <w:rsid w:val="007F16D8"/>
    <w:rsid w:val="007F1885"/>
    <w:rsid w:val="007F1987"/>
    <w:rsid w:val="007F1A3D"/>
    <w:rsid w:val="007F1B62"/>
    <w:rsid w:val="007F1B92"/>
    <w:rsid w:val="007F1D89"/>
    <w:rsid w:val="007F1E74"/>
    <w:rsid w:val="007F201B"/>
    <w:rsid w:val="007F220A"/>
    <w:rsid w:val="007F2341"/>
    <w:rsid w:val="007F2481"/>
    <w:rsid w:val="007F2941"/>
    <w:rsid w:val="007F29D9"/>
    <w:rsid w:val="007F2A23"/>
    <w:rsid w:val="007F2AF5"/>
    <w:rsid w:val="007F3104"/>
    <w:rsid w:val="007F38D8"/>
    <w:rsid w:val="007F39F5"/>
    <w:rsid w:val="007F3A85"/>
    <w:rsid w:val="007F3ABB"/>
    <w:rsid w:val="007F3DFB"/>
    <w:rsid w:val="007F3E3B"/>
    <w:rsid w:val="007F3E44"/>
    <w:rsid w:val="007F3E9E"/>
    <w:rsid w:val="007F41F5"/>
    <w:rsid w:val="007F43B6"/>
    <w:rsid w:val="007F4609"/>
    <w:rsid w:val="007F48B0"/>
    <w:rsid w:val="007F4B59"/>
    <w:rsid w:val="007F4C86"/>
    <w:rsid w:val="007F4C97"/>
    <w:rsid w:val="007F5072"/>
    <w:rsid w:val="007F530A"/>
    <w:rsid w:val="007F5610"/>
    <w:rsid w:val="007F5776"/>
    <w:rsid w:val="007F5811"/>
    <w:rsid w:val="007F59B7"/>
    <w:rsid w:val="007F5AEA"/>
    <w:rsid w:val="007F5BB4"/>
    <w:rsid w:val="007F5CD2"/>
    <w:rsid w:val="007F5FD2"/>
    <w:rsid w:val="007F5FF4"/>
    <w:rsid w:val="007F6336"/>
    <w:rsid w:val="007F6407"/>
    <w:rsid w:val="007F65A2"/>
    <w:rsid w:val="007F6777"/>
    <w:rsid w:val="007F6E65"/>
    <w:rsid w:val="007F6F01"/>
    <w:rsid w:val="007F7133"/>
    <w:rsid w:val="007F7271"/>
    <w:rsid w:val="007F72A5"/>
    <w:rsid w:val="007F74E4"/>
    <w:rsid w:val="007F770B"/>
    <w:rsid w:val="007F77AE"/>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B6C"/>
    <w:rsid w:val="00803D24"/>
    <w:rsid w:val="008042B5"/>
    <w:rsid w:val="00804329"/>
    <w:rsid w:val="00804337"/>
    <w:rsid w:val="00804437"/>
    <w:rsid w:val="008046FF"/>
    <w:rsid w:val="008047E7"/>
    <w:rsid w:val="00804945"/>
    <w:rsid w:val="00804A7F"/>
    <w:rsid w:val="00804B95"/>
    <w:rsid w:val="00804BE4"/>
    <w:rsid w:val="00804DAD"/>
    <w:rsid w:val="00804E52"/>
    <w:rsid w:val="0080512F"/>
    <w:rsid w:val="00805220"/>
    <w:rsid w:val="0080523D"/>
    <w:rsid w:val="008054AE"/>
    <w:rsid w:val="008055B4"/>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C4B"/>
    <w:rsid w:val="00806ED0"/>
    <w:rsid w:val="00806F89"/>
    <w:rsid w:val="00806FB6"/>
    <w:rsid w:val="008071C2"/>
    <w:rsid w:val="00807240"/>
    <w:rsid w:val="00807242"/>
    <w:rsid w:val="008077A9"/>
    <w:rsid w:val="00807801"/>
    <w:rsid w:val="008078BC"/>
    <w:rsid w:val="0080794B"/>
    <w:rsid w:val="008079FE"/>
    <w:rsid w:val="008104C8"/>
    <w:rsid w:val="00810537"/>
    <w:rsid w:val="00810C61"/>
    <w:rsid w:val="00811135"/>
    <w:rsid w:val="00811346"/>
    <w:rsid w:val="008114CF"/>
    <w:rsid w:val="00811552"/>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857"/>
    <w:rsid w:val="00814A1D"/>
    <w:rsid w:val="00814A4A"/>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201FC"/>
    <w:rsid w:val="008205AA"/>
    <w:rsid w:val="008205D6"/>
    <w:rsid w:val="00820725"/>
    <w:rsid w:val="0082079D"/>
    <w:rsid w:val="00820B39"/>
    <w:rsid w:val="00820C54"/>
    <w:rsid w:val="00820E85"/>
    <w:rsid w:val="0082114B"/>
    <w:rsid w:val="00821157"/>
    <w:rsid w:val="008211E0"/>
    <w:rsid w:val="00821510"/>
    <w:rsid w:val="00821840"/>
    <w:rsid w:val="00821945"/>
    <w:rsid w:val="00821C5F"/>
    <w:rsid w:val="00821DC1"/>
    <w:rsid w:val="00821F31"/>
    <w:rsid w:val="00822023"/>
    <w:rsid w:val="0082216D"/>
    <w:rsid w:val="008223A6"/>
    <w:rsid w:val="008226E2"/>
    <w:rsid w:val="008229C3"/>
    <w:rsid w:val="00822A9C"/>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ABB"/>
    <w:rsid w:val="00826CD7"/>
    <w:rsid w:val="00826DCD"/>
    <w:rsid w:val="00826F72"/>
    <w:rsid w:val="00827129"/>
    <w:rsid w:val="0082718F"/>
    <w:rsid w:val="008271A5"/>
    <w:rsid w:val="0082769D"/>
    <w:rsid w:val="00827873"/>
    <w:rsid w:val="00827952"/>
    <w:rsid w:val="00827B02"/>
    <w:rsid w:val="00827DA9"/>
    <w:rsid w:val="00830029"/>
    <w:rsid w:val="0083026B"/>
    <w:rsid w:val="008304A5"/>
    <w:rsid w:val="0083059B"/>
    <w:rsid w:val="008306E7"/>
    <w:rsid w:val="00830722"/>
    <w:rsid w:val="00830872"/>
    <w:rsid w:val="0083114E"/>
    <w:rsid w:val="008313B3"/>
    <w:rsid w:val="008315FE"/>
    <w:rsid w:val="00831934"/>
    <w:rsid w:val="00831C84"/>
    <w:rsid w:val="00831CC2"/>
    <w:rsid w:val="00831F79"/>
    <w:rsid w:val="0083200D"/>
    <w:rsid w:val="008320CF"/>
    <w:rsid w:val="00832309"/>
    <w:rsid w:val="00832353"/>
    <w:rsid w:val="00832407"/>
    <w:rsid w:val="00832789"/>
    <w:rsid w:val="00832ADA"/>
    <w:rsid w:val="00832D8E"/>
    <w:rsid w:val="00832DD1"/>
    <w:rsid w:val="00832E4B"/>
    <w:rsid w:val="00833136"/>
    <w:rsid w:val="00833343"/>
    <w:rsid w:val="00833478"/>
    <w:rsid w:val="008335C5"/>
    <w:rsid w:val="008338B5"/>
    <w:rsid w:val="00833AFC"/>
    <w:rsid w:val="00833B56"/>
    <w:rsid w:val="00833E2E"/>
    <w:rsid w:val="0083400C"/>
    <w:rsid w:val="0083409C"/>
    <w:rsid w:val="0083416F"/>
    <w:rsid w:val="00834319"/>
    <w:rsid w:val="00834478"/>
    <w:rsid w:val="0083471A"/>
    <w:rsid w:val="0083483D"/>
    <w:rsid w:val="00834991"/>
    <w:rsid w:val="00834B7C"/>
    <w:rsid w:val="00834DAA"/>
    <w:rsid w:val="00834F19"/>
    <w:rsid w:val="00834F81"/>
    <w:rsid w:val="00834FA0"/>
    <w:rsid w:val="00835025"/>
    <w:rsid w:val="00835072"/>
    <w:rsid w:val="008351BE"/>
    <w:rsid w:val="00835249"/>
    <w:rsid w:val="008353CB"/>
    <w:rsid w:val="00835580"/>
    <w:rsid w:val="00835684"/>
    <w:rsid w:val="0083590C"/>
    <w:rsid w:val="00835998"/>
    <w:rsid w:val="008359BD"/>
    <w:rsid w:val="00835B58"/>
    <w:rsid w:val="00835D9A"/>
    <w:rsid w:val="00835F12"/>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BEC"/>
    <w:rsid w:val="00842E5B"/>
    <w:rsid w:val="00842EB6"/>
    <w:rsid w:val="008434CC"/>
    <w:rsid w:val="00843842"/>
    <w:rsid w:val="00843ACF"/>
    <w:rsid w:val="00843E69"/>
    <w:rsid w:val="0084407D"/>
    <w:rsid w:val="0084410B"/>
    <w:rsid w:val="008443E3"/>
    <w:rsid w:val="00844664"/>
    <w:rsid w:val="00844714"/>
    <w:rsid w:val="008452A9"/>
    <w:rsid w:val="00845525"/>
    <w:rsid w:val="00845591"/>
    <w:rsid w:val="00845B6B"/>
    <w:rsid w:val="00845B83"/>
    <w:rsid w:val="00845F43"/>
    <w:rsid w:val="00846238"/>
    <w:rsid w:val="0084631A"/>
    <w:rsid w:val="0084641D"/>
    <w:rsid w:val="008467A6"/>
    <w:rsid w:val="008469A3"/>
    <w:rsid w:val="00846A0B"/>
    <w:rsid w:val="00846AB9"/>
    <w:rsid w:val="00846B1C"/>
    <w:rsid w:val="00846D9E"/>
    <w:rsid w:val="00846F38"/>
    <w:rsid w:val="00846F54"/>
    <w:rsid w:val="0084770E"/>
    <w:rsid w:val="00847713"/>
    <w:rsid w:val="00847F4C"/>
    <w:rsid w:val="00850454"/>
    <w:rsid w:val="00850549"/>
    <w:rsid w:val="008505F7"/>
    <w:rsid w:val="00850D17"/>
    <w:rsid w:val="00851130"/>
    <w:rsid w:val="00851697"/>
    <w:rsid w:val="008516A6"/>
    <w:rsid w:val="0085189A"/>
    <w:rsid w:val="00851ADA"/>
    <w:rsid w:val="00851DDA"/>
    <w:rsid w:val="00851E53"/>
    <w:rsid w:val="00851F06"/>
    <w:rsid w:val="008522E6"/>
    <w:rsid w:val="00852477"/>
    <w:rsid w:val="008525EB"/>
    <w:rsid w:val="008525FB"/>
    <w:rsid w:val="00852660"/>
    <w:rsid w:val="00852BB8"/>
    <w:rsid w:val="00852F32"/>
    <w:rsid w:val="008530FC"/>
    <w:rsid w:val="008532AD"/>
    <w:rsid w:val="00853381"/>
    <w:rsid w:val="008533AF"/>
    <w:rsid w:val="0085344E"/>
    <w:rsid w:val="00853844"/>
    <w:rsid w:val="008538AB"/>
    <w:rsid w:val="0085399D"/>
    <w:rsid w:val="00853F9F"/>
    <w:rsid w:val="00854089"/>
    <w:rsid w:val="0085410D"/>
    <w:rsid w:val="008541E6"/>
    <w:rsid w:val="0085439A"/>
    <w:rsid w:val="008543B6"/>
    <w:rsid w:val="0085456A"/>
    <w:rsid w:val="00855199"/>
    <w:rsid w:val="008552D5"/>
    <w:rsid w:val="008553D7"/>
    <w:rsid w:val="008556BD"/>
    <w:rsid w:val="00855C1C"/>
    <w:rsid w:val="00855F35"/>
    <w:rsid w:val="0085618E"/>
    <w:rsid w:val="00856415"/>
    <w:rsid w:val="0085647F"/>
    <w:rsid w:val="008564C2"/>
    <w:rsid w:val="00856821"/>
    <w:rsid w:val="00856A45"/>
    <w:rsid w:val="00856A4B"/>
    <w:rsid w:val="00856AF3"/>
    <w:rsid w:val="00856CB5"/>
    <w:rsid w:val="00856D75"/>
    <w:rsid w:val="00856E41"/>
    <w:rsid w:val="00856FA4"/>
    <w:rsid w:val="008570BB"/>
    <w:rsid w:val="008571CB"/>
    <w:rsid w:val="008573B6"/>
    <w:rsid w:val="0085770C"/>
    <w:rsid w:val="00857852"/>
    <w:rsid w:val="00857899"/>
    <w:rsid w:val="00857B16"/>
    <w:rsid w:val="008602EE"/>
    <w:rsid w:val="00860403"/>
    <w:rsid w:val="0086065B"/>
    <w:rsid w:val="008606A5"/>
    <w:rsid w:val="00860AC1"/>
    <w:rsid w:val="00860B43"/>
    <w:rsid w:val="00860C45"/>
    <w:rsid w:val="00860CDA"/>
    <w:rsid w:val="00860E39"/>
    <w:rsid w:val="00860E59"/>
    <w:rsid w:val="00860F7D"/>
    <w:rsid w:val="00861182"/>
    <w:rsid w:val="008613B6"/>
    <w:rsid w:val="0086154B"/>
    <w:rsid w:val="008618CB"/>
    <w:rsid w:val="008619D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436"/>
    <w:rsid w:val="008645A8"/>
    <w:rsid w:val="008648FD"/>
    <w:rsid w:val="00864B85"/>
    <w:rsid w:val="00864C20"/>
    <w:rsid w:val="00864DEA"/>
    <w:rsid w:val="00864E3E"/>
    <w:rsid w:val="00864E6D"/>
    <w:rsid w:val="0086516C"/>
    <w:rsid w:val="008653C5"/>
    <w:rsid w:val="00865724"/>
    <w:rsid w:val="008658BE"/>
    <w:rsid w:val="00865F2C"/>
    <w:rsid w:val="00866117"/>
    <w:rsid w:val="00866510"/>
    <w:rsid w:val="00866621"/>
    <w:rsid w:val="00866670"/>
    <w:rsid w:val="00866954"/>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8B"/>
    <w:rsid w:val="00872DD3"/>
    <w:rsid w:val="00872E2F"/>
    <w:rsid w:val="0087308E"/>
    <w:rsid w:val="0087325B"/>
    <w:rsid w:val="00873ACE"/>
    <w:rsid w:val="00873B2A"/>
    <w:rsid w:val="00873B33"/>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6AC"/>
    <w:rsid w:val="008766D3"/>
    <w:rsid w:val="008766D5"/>
    <w:rsid w:val="008767CB"/>
    <w:rsid w:val="00876EA1"/>
    <w:rsid w:val="00876EB6"/>
    <w:rsid w:val="0087701A"/>
    <w:rsid w:val="008771D9"/>
    <w:rsid w:val="00877258"/>
    <w:rsid w:val="008775FF"/>
    <w:rsid w:val="00877630"/>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39E"/>
    <w:rsid w:val="0088140C"/>
    <w:rsid w:val="00881472"/>
    <w:rsid w:val="008814D3"/>
    <w:rsid w:val="00881921"/>
    <w:rsid w:val="00881948"/>
    <w:rsid w:val="00881958"/>
    <w:rsid w:val="00881AD8"/>
    <w:rsid w:val="00881B0C"/>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CA3"/>
    <w:rsid w:val="00886D07"/>
    <w:rsid w:val="00886DD7"/>
    <w:rsid w:val="00886DFF"/>
    <w:rsid w:val="00886E70"/>
    <w:rsid w:val="00886E87"/>
    <w:rsid w:val="008872DE"/>
    <w:rsid w:val="00887371"/>
    <w:rsid w:val="008873C0"/>
    <w:rsid w:val="0088780A"/>
    <w:rsid w:val="00887A64"/>
    <w:rsid w:val="00887B0E"/>
    <w:rsid w:val="00887B79"/>
    <w:rsid w:val="00887CD5"/>
    <w:rsid w:val="00887DBB"/>
    <w:rsid w:val="00890478"/>
    <w:rsid w:val="00890861"/>
    <w:rsid w:val="008909D2"/>
    <w:rsid w:val="00890CE1"/>
    <w:rsid w:val="00890D2C"/>
    <w:rsid w:val="00890E89"/>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3AA9"/>
    <w:rsid w:val="00894026"/>
    <w:rsid w:val="008940C4"/>
    <w:rsid w:val="00894217"/>
    <w:rsid w:val="0089446E"/>
    <w:rsid w:val="0089463F"/>
    <w:rsid w:val="0089466E"/>
    <w:rsid w:val="00894A35"/>
    <w:rsid w:val="00894B0A"/>
    <w:rsid w:val="00894CEF"/>
    <w:rsid w:val="00894D34"/>
    <w:rsid w:val="00894F7C"/>
    <w:rsid w:val="0089549A"/>
    <w:rsid w:val="008959BC"/>
    <w:rsid w:val="00895C1B"/>
    <w:rsid w:val="00895E20"/>
    <w:rsid w:val="00895FC3"/>
    <w:rsid w:val="008962B0"/>
    <w:rsid w:val="00896342"/>
    <w:rsid w:val="008966B8"/>
    <w:rsid w:val="008966E3"/>
    <w:rsid w:val="00896B32"/>
    <w:rsid w:val="00896C22"/>
    <w:rsid w:val="00896EA4"/>
    <w:rsid w:val="0089707E"/>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C11"/>
    <w:rsid w:val="008A1DE0"/>
    <w:rsid w:val="008A1E56"/>
    <w:rsid w:val="008A2082"/>
    <w:rsid w:val="008A241E"/>
    <w:rsid w:val="008A29E7"/>
    <w:rsid w:val="008A2AE4"/>
    <w:rsid w:val="008A2CEF"/>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698"/>
    <w:rsid w:val="008A4BF0"/>
    <w:rsid w:val="008A4D6C"/>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83"/>
    <w:rsid w:val="008B151A"/>
    <w:rsid w:val="008B16E9"/>
    <w:rsid w:val="008B1794"/>
    <w:rsid w:val="008B195E"/>
    <w:rsid w:val="008B1D4F"/>
    <w:rsid w:val="008B1E20"/>
    <w:rsid w:val="008B1F5E"/>
    <w:rsid w:val="008B1F78"/>
    <w:rsid w:val="008B21D9"/>
    <w:rsid w:val="008B251A"/>
    <w:rsid w:val="008B2600"/>
    <w:rsid w:val="008B2660"/>
    <w:rsid w:val="008B2694"/>
    <w:rsid w:val="008B29C4"/>
    <w:rsid w:val="008B2B07"/>
    <w:rsid w:val="008B31E3"/>
    <w:rsid w:val="008B33BD"/>
    <w:rsid w:val="008B34E3"/>
    <w:rsid w:val="008B385E"/>
    <w:rsid w:val="008B387C"/>
    <w:rsid w:val="008B39A8"/>
    <w:rsid w:val="008B39F4"/>
    <w:rsid w:val="008B3A90"/>
    <w:rsid w:val="008B3C06"/>
    <w:rsid w:val="008B3D58"/>
    <w:rsid w:val="008B3F80"/>
    <w:rsid w:val="008B43DA"/>
    <w:rsid w:val="008B4861"/>
    <w:rsid w:val="008B48E0"/>
    <w:rsid w:val="008B4922"/>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8FB"/>
    <w:rsid w:val="008B6AB2"/>
    <w:rsid w:val="008B6BEB"/>
    <w:rsid w:val="008B6D0E"/>
    <w:rsid w:val="008B6DEF"/>
    <w:rsid w:val="008B70F1"/>
    <w:rsid w:val="008B733A"/>
    <w:rsid w:val="008B7637"/>
    <w:rsid w:val="008B77A4"/>
    <w:rsid w:val="008B786F"/>
    <w:rsid w:val="008B7BFA"/>
    <w:rsid w:val="008B7D3C"/>
    <w:rsid w:val="008B7DB3"/>
    <w:rsid w:val="008C0038"/>
    <w:rsid w:val="008C022F"/>
    <w:rsid w:val="008C02F0"/>
    <w:rsid w:val="008C036D"/>
    <w:rsid w:val="008C037E"/>
    <w:rsid w:val="008C0595"/>
    <w:rsid w:val="008C0719"/>
    <w:rsid w:val="008C0BA8"/>
    <w:rsid w:val="008C0EC8"/>
    <w:rsid w:val="008C1197"/>
    <w:rsid w:val="008C14BF"/>
    <w:rsid w:val="008C1628"/>
    <w:rsid w:val="008C1A92"/>
    <w:rsid w:val="008C1AA2"/>
    <w:rsid w:val="008C1FBB"/>
    <w:rsid w:val="008C1FCB"/>
    <w:rsid w:val="008C2112"/>
    <w:rsid w:val="008C2165"/>
    <w:rsid w:val="008C23B8"/>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123"/>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1"/>
    <w:rsid w:val="008D1133"/>
    <w:rsid w:val="008D1329"/>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CB2"/>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73D"/>
    <w:rsid w:val="008D6770"/>
    <w:rsid w:val="008D67A7"/>
    <w:rsid w:val="008D6B60"/>
    <w:rsid w:val="008D6B96"/>
    <w:rsid w:val="008D6DC4"/>
    <w:rsid w:val="008D6DDE"/>
    <w:rsid w:val="008D6E34"/>
    <w:rsid w:val="008D6F1A"/>
    <w:rsid w:val="008D6FE4"/>
    <w:rsid w:val="008D70CC"/>
    <w:rsid w:val="008D71C9"/>
    <w:rsid w:val="008D7274"/>
    <w:rsid w:val="008D73F0"/>
    <w:rsid w:val="008D74F0"/>
    <w:rsid w:val="008D7513"/>
    <w:rsid w:val="008D75D1"/>
    <w:rsid w:val="008D7680"/>
    <w:rsid w:val="008D7800"/>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1025"/>
    <w:rsid w:val="008E10E9"/>
    <w:rsid w:val="008E1386"/>
    <w:rsid w:val="008E15FA"/>
    <w:rsid w:val="008E17D5"/>
    <w:rsid w:val="008E17E8"/>
    <w:rsid w:val="008E187C"/>
    <w:rsid w:val="008E1998"/>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774"/>
    <w:rsid w:val="008E6914"/>
    <w:rsid w:val="008E6993"/>
    <w:rsid w:val="008E6BC2"/>
    <w:rsid w:val="008E6E09"/>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DC"/>
    <w:rsid w:val="008F0F0D"/>
    <w:rsid w:val="008F0FE1"/>
    <w:rsid w:val="008F1124"/>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64A"/>
    <w:rsid w:val="008F3677"/>
    <w:rsid w:val="008F379C"/>
    <w:rsid w:val="008F37B8"/>
    <w:rsid w:val="008F38D2"/>
    <w:rsid w:val="008F3D1B"/>
    <w:rsid w:val="008F3F64"/>
    <w:rsid w:val="008F3FA0"/>
    <w:rsid w:val="008F4101"/>
    <w:rsid w:val="008F411D"/>
    <w:rsid w:val="008F43DC"/>
    <w:rsid w:val="008F43E7"/>
    <w:rsid w:val="008F4D2B"/>
    <w:rsid w:val="008F4D94"/>
    <w:rsid w:val="008F4E0C"/>
    <w:rsid w:val="008F4FAB"/>
    <w:rsid w:val="008F5024"/>
    <w:rsid w:val="008F509F"/>
    <w:rsid w:val="008F50EE"/>
    <w:rsid w:val="008F52DC"/>
    <w:rsid w:val="008F576E"/>
    <w:rsid w:val="008F5B27"/>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E03"/>
    <w:rsid w:val="008F7444"/>
    <w:rsid w:val="008F76CE"/>
    <w:rsid w:val="008F771E"/>
    <w:rsid w:val="008F7767"/>
    <w:rsid w:val="008F7DA7"/>
    <w:rsid w:val="008F7F3F"/>
    <w:rsid w:val="008F7FAA"/>
    <w:rsid w:val="009001BC"/>
    <w:rsid w:val="0090048F"/>
    <w:rsid w:val="00900754"/>
    <w:rsid w:val="009007AB"/>
    <w:rsid w:val="00900D0D"/>
    <w:rsid w:val="00900ED7"/>
    <w:rsid w:val="00901491"/>
    <w:rsid w:val="009014D7"/>
    <w:rsid w:val="00901595"/>
    <w:rsid w:val="009016ED"/>
    <w:rsid w:val="00901C0D"/>
    <w:rsid w:val="00901CBC"/>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E33"/>
    <w:rsid w:val="00907EAA"/>
    <w:rsid w:val="00907EF2"/>
    <w:rsid w:val="00907FAF"/>
    <w:rsid w:val="009102A3"/>
    <w:rsid w:val="0091087F"/>
    <w:rsid w:val="00910A37"/>
    <w:rsid w:val="00910A71"/>
    <w:rsid w:val="00910B3E"/>
    <w:rsid w:val="00910D9B"/>
    <w:rsid w:val="009110F2"/>
    <w:rsid w:val="0091135F"/>
    <w:rsid w:val="0091142B"/>
    <w:rsid w:val="00911455"/>
    <w:rsid w:val="009115FE"/>
    <w:rsid w:val="009116EF"/>
    <w:rsid w:val="009117EA"/>
    <w:rsid w:val="009118BC"/>
    <w:rsid w:val="00911FB2"/>
    <w:rsid w:val="00912061"/>
    <w:rsid w:val="009123A9"/>
    <w:rsid w:val="00912815"/>
    <w:rsid w:val="00912A3D"/>
    <w:rsid w:val="00912AE5"/>
    <w:rsid w:val="00912B68"/>
    <w:rsid w:val="00912C41"/>
    <w:rsid w:val="00912F35"/>
    <w:rsid w:val="0091311A"/>
    <w:rsid w:val="0091311E"/>
    <w:rsid w:val="00913189"/>
    <w:rsid w:val="0091322C"/>
    <w:rsid w:val="0091333D"/>
    <w:rsid w:val="0091338D"/>
    <w:rsid w:val="0091364E"/>
    <w:rsid w:val="009136E3"/>
    <w:rsid w:val="009137A9"/>
    <w:rsid w:val="0091389E"/>
    <w:rsid w:val="00913A05"/>
    <w:rsid w:val="00913A35"/>
    <w:rsid w:val="00913CE1"/>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E6"/>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2A"/>
    <w:rsid w:val="00920CBE"/>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E05"/>
    <w:rsid w:val="009250B4"/>
    <w:rsid w:val="00925105"/>
    <w:rsid w:val="00925242"/>
    <w:rsid w:val="009254B4"/>
    <w:rsid w:val="00925551"/>
    <w:rsid w:val="0092568C"/>
    <w:rsid w:val="00925706"/>
    <w:rsid w:val="00925763"/>
    <w:rsid w:val="00925AEE"/>
    <w:rsid w:val="00925D28"/>
    <w:rsid w:val="00925DD4"/>
    <w:rsid w:val="00925DF6"/>
    <w:rsid w:val="00925F4F"/>
    <w:rsid w:val="0092613B"/>
    <w:rsid w:val="009264EB"/>
    <w:rsid w:val="00926586"/>
    <w:rsid w:val="00926ED5"/>
    <w:rsid w:val="00926F90"/>
    <w:rsid w:val="0092723D"/>
    <w:rsid w:val="00927274"/>
    <w:rsid w:val="009276D1"/>
    <w:rsid w:val="00927718"/>
    <w:rsid w:val="0092775D"/>
    <w:rsid w:val="0092778C"/>
    <w:rsid w:val="00927DDD"/>
    <w:rsid w:val="00927ECE"/>
    <w:rsid w:val="00927F42"/>
    <w:rsid w:val="00927F8D"/>
    <w:rsid w:val="00930444"/>
    <w:rsid w:val="00930702"/>
    <w:rsid w:val="00930883"/>
    <w:rsid w:val="009309C8"/>
    <w:rsid w:val="00930DF0"/>
    <w:rsid w:val="00930EE5"/>
    <w:rsid w:val="0093107A"/>
    <w:rsid w:val="0093132A"/>
    <w:rsid w:val="00931567"/>
    <w:rsid w:val="009316C0"/>
    <w:rsid w:val="00931A13"/>
    <w:rsid w:val="00931D4A"/>
    <w:rsid w:val="00931EF0"/>
    <w:rsid w:val="0093242F"/>
    <w:rsid w:val="00932485"/>
    <w:rsid w:val="00932489"/>
    <w:rsid w:val="009325D3"/>
    <w:rsid w:val="009326EC"/>
    <w:rsid w:val="00932831"/>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4D"/>
    <w:rsid w:val="00934604"/>
    <w:rsid w:val="00934753"/>
    <w:rsid w:val="009348BC"/>
    <w:rsid w:val="00934974"/>
    <w:rsid w:val="009349CA"/>
    <w:rsid w:val="00934BC0"/>
    <w:rsid w:val="00934E42"/>
    <w:rsid w:val="00934EFF"/>
    <w:rsid w:val="00934FC0"/>
    <w:rsid w:val="00935053"/>
    <w:rsid w:val="009354F9"/>
    <w:rsid w:val="00936408"/>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99"/>
    <w:rsid w:val="009407B5"/>
    <w:rsid w:val="00940A49"/>
    <w:rsid w:val="00940EAF"/>
    <w:rsid w:val="00941356"/>
    <w:rsid w:val="00941470"/>
    <w:rsid w:val="00941481"/>
    <w:rsid w:val="00941655"/>
    <w:rsid w:val="00941713"/>
    <w:rsid w:val="0094179A"/>
    <w:rsid w:val="00941AF4"/>
    <w:rsid w:val="00941B9E"/>
    <w:rsid w:val="00941C37"/>
    <w:rsid w:val="00941CF3"/>
    <w:rsid w:val="00941F1F"/>
    <w:rsid w:val="00941F7E"/>
    <w:rsid w:val="00941FBB"/>
    <w:rsid w:val="0094239C"/>
    <w:rsid w:val="009425BF"/>
    <w:rsid w:val="00942764"/>
    <w:rsid w:val="00942856"/>
    <w:rsid w:val="00942A1C"/>
    <w:rsid w:val="00942A25"/>
    <w:rsid w:val="00942ADB"/>
    <w:rsid w:val="00942B88"/>
    <w:rsid w:val="00942D22"/>
    <w:rsid w:val="00942D97"/>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95C"/>
    <w:rsid w:val="00945B53"/>
    <w:rsid w:val="00945B7D"/>
    <w:rsid w:val="00945BD0"/>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B58"/>
    <w:rsid w:val="00952B8A"/>
    <w:rsid w:val="009531E9"/>
    <w:rsid w:val="00953311"/>
    <w:rsid w:val="009534DB"/>
    <w:rsid w:val="009536DC"/>
    <w:rsid w:val="0095372E"/>
    <w:rsid w:val="0095394E"/>
    <w:rsid w:val="00953F29"/>
    <w:rsid w:val="009541AE"/>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3062"/>
    <w:rsid w:val="0096306D"/>
    <w:rsid w:val="009634B8"/>
    <w:rsid w:val="00963609"/>
    <w:rsid w:val="00963613"/>
    <w:rsid w:val="00963627"/>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A48"/>
    <w:rsid w:val="00965E5A"/>
    <w:rsid w:val="0096612B"/>
    <w:rsid w:val="0096660E"/>
    <w:rsid w:val="009666B6"/>
    <w:rsid w:val="0096681D"/>
    <w:rsid w:val="0096729A"/>
    <w:rsid w:val="00967442"/>
    <w:rsid w:val="009675D7"/>
    <w:rsid w:val="00967632"/>
    <w:rsid w:val="009678D3"/>
    <w:rsid w:val="0096790C"/>
    <w:rsid w:val="00967988"/>
    <w:rsid w:val="00967CD5"/>
    <w:rsid w:val="00967F59"/>
    <w:rsid w:val="009701FF"/>
    <w:rsid w:val="0097043B"/>
    <w:rsid w:val="009704E2"/>
    <w:rsid w:val="00970621"/>
    <w:rsid w:val="009707FE"/>
    <w:rsid w:val="00970B79"/>
    <w:rsid w:val="00970D6D"/>
    <w:rsid w:val="00970D88"/>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2D6"/>
    <w:rsid w:val="00973462"/>
    <w:rsid w:val="009735B5"/>
    <w:rsid w:val="00973CBD"/>
    <w:rsid w:val="00973E06"/>
    <w:rsid w:val="0097417A"/>
    <w:rsid w:val="00974365"/>
    <w:rsid w:val="009745CE"/>
    <w:rsid w:val="00974C20"/>
    <w:rsid w:val="00974DDC"/>
    <w:rsid w:val="00975001"/>
    <w:rsid w:val="009750A2"/>
    <w:rsid w:val="0097537D"/>
    <w:rsid w:val="009753CB"/>
    <w:rsid w:val="00975666"/>
    <w:rsid w:val="00975716"/>
    <w:rsid w:val="0097594A"/>
    <w:rsid w:val="00975E8D"/>
    <w:rsid w:val="0097613A"/>
    <w:rsid w:val="009762B5"/>
    <w:rsid w:val="009763DA"/>
    <w:rsid w:val="009763FB"/>
    <w:rsid w:val="009764D8"/>
    <w:rsid w:val="0097672A"/>
    <w:rsid w:val="00977211"/>
    <w:rsid w:val="0097725B"/>
    <w:rsid w:val="009773E8"/>
    <w:rsid w:val="009774B4"/>
    <w:rsid w:val="00977523"/>
    <w:rsid w:val="00977789"/>
    <w:rsid w:val="00977C78"/>
    <w:rsid w:val="00980438"/>
    <w:rsid w:val="009805EB"/>
    <w:rsid w:val="00980837"/>
    <w:rsid w:val="009809EF"/>
    <w:rsid w:val="00980A20"/>
    <w:rsid w:val="00980D9D"/>
    <w:rsid w:val="00980F6E"/>
    <w:rsid w:val="00980FF3"/>
    <w:rsid w:val="00981187"/>
    <w:rsid w:val="0098126D"/>
    <w:rsid w:val="0098158A"/>
    <w:rsid w:val="009817B1"/>
    <w:rsid w:val="0098180E"/>
    <w:rsid w:val="00981945"/>
    <w:rsid w:val="0098197E"/>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52BC"/>
    <w:rsid w:val="0098538E"/>
    <w:rsid w:val="00985406"/>
    <w:rsid w:val="00985CDD"/>
    <w:rsid w:val="00985D81"/>
    <w:rsid w:val="00985E5A"/>
    <w:rsid w:val="00986412"/>
    <w:rsid w:val="00986469"/>
    <w:rsid w:val="0098647B"/>
    <w:rsid w:val="00986976"/>
    <w:rsid w:val="00986A75"/>
    <w:rsid w:val="00986CEF"/>
    <w:rsid w:val="0098716B"/>
    <w:rsid w:val="009875DC"/>
    <w:rsid w:val="009877A1"/>
    <w:rsid w:val="009877A8"/>
    <w:rsid w:val="00987D21"/>
    <w:rsid w:val="00987DD5"/>
    <w:rsid w:val="00987DF1"/>
    <w:rsid w:val="00987E53"/>
    <w:rsid w:val="00987F8C"/>
    <w:rsid w:val="0099024E"/>
    <w:rsid w:val="00990417"/>
    <w:rsid w:val="00990C04"/>
    <w:rsid w:val="00990CDD"/>
    <w:rsid w:val="00991122"/>
    <w:rsid w:val="0099118C"/>
    <w:rsid w:val="009911EF"/>
    <w:rsid w:val="00991266"/>
    <w:rsid w:val="009912F2"/>
    <w:rsid w:val="009913CE"/>
    <w:rsid w:val="009914F5"/>
    <w:rsid w:val="009916F6"/>
    <w:rsid w:val="00991775"/>
    <w:rsid w:val="0099182C"/>
    <w:rsid w:val="00991B83"/>
    <w:rsid w:val="00991C84"/>
    <w:rsid w:val="00991D30"/>
    <w:rsid w:val="009921BD"/>
    <w:rsid w:val="009922A8"/>
    <w:rsid w:val="0099259F"/>
    <w:rsid w:val="0099278B"/>
    <w:rsid w:val="00992929"/>
    <w:rsid w:val="00992AA2"/>
    <w:rsid w:val="0099318A"/>
    <w:rsid w:val="009932CB"/>
    <w:rsid w:val="00993339"/>
    <w:rsid w:val="00993347"/>
    <w:rsid w:val="0099335F"/>
    <w:rsid w:val="00993361"/>
    <w:rsid w:val="009934D7"/>
    <w:rsid w:val="0099360E"/>
    <w:rsid w:val="009936CA"/>
    <w:rsid w:val="009939A8"/>
    <w:rsid w:val="00993ABA"/>
    <w:rsid w:val="0099446B"/>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61"/>
    <w:rsid w:val="0099588B"/>
    <w:rsid w:val="00995A34"/>
    <w:rsid w:val="00995A6F"/>
    <w:rsid w:val="00995B37"/>
    <w:rsid w:val="00995B3E"/>
    <w:rsid w:val="00995C44"/>
    <w:rsid w:val="00995C6D"/>
    <w:rsid w:val="00995F6E"/>
    <w:rsid w:val="0099633C"/>
    <w:rsid w:val="00996461"/>
    <w:rsid w:val="00996479"/>
    <w:rsid w:val="00996718"/>
    <w:rsid w:val="009969CC"/>
    <w:rsid w:val="00996AAE"/>
    <w:rsid w:val="00996BCE"/>
    <w:rsid w:val="00996C19"/>
    <w:rsid w:val="00996C43"/>
    <w:rsid w:val="00996FE0"/>
    <w:rsid w:val="00997046"/>
    <w:rsid w:val="00997919"/>
    <w:rsid w:val="00997A56"/>
    <w:rsid w:val="00997BCB"/>
    <w:rsid w:val="009A00FB"/>
    <w:rsid w:val="009A01F3"/>
    <w:rsid w:val="009A024F"/>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416"/>
    <w:rsid w:val="009A2524"/>
    <w:rsid w:val="009A2552"/>
    <w:rsid w:val="009A255F"/>
    <w:rsid w:val="009A28BB"/>
    <w:rsid w:val="009A2A9D"/>
    <w:rsid w:val="009A2B47"/>
    <w:rsid w:val="009A2CC2"/>
    <w:rsid w:val="009A3051"/>
    <w:rsid w:val="009A308C"/>
    <w:rsid w:val="009A30B7"/>
    <w:rsid w:val="009A31D9"/>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4CB"/>
    <w:rsid w:val="009A5549"/>
    <w:rsid w:val="009A5923"/>
    <w:rsid w:val="009A5E1D"/>
    <w:rsid w:val="009A6082"/>
    <w:rsid w:val="009A6605"/>
    <w:rsid w:val="009A6954"/>
    <w:rsid w:val="009A6C98"/>
    <w:rsid w:val="009A6CD7"/>
    <w:rsid w:val="009A715C"/>
    <w:rsid w:val="009A720E"/>
    <w:rsid w:val="009A784B"/>
    <w:rsid w:val="009A787C"/>
    <w:rsid w:val="009A7A47"/>
    <w:rsid w:val="009A7AE7"/>
    <w:rsid w:val="009A7AEC"/>
    <w:rsid w:val="009A7D00"/>
    <w:rsid w:val="009A7D1F"/>
    <w:rsid w:val="009A7E9B"/>
    <w:rsid w:val="009A7FCD"/>
    <w:rsid w:val="009B01DD"/>
    <w:rsid w:val="009B0494"/>
    <w:rsid w:val="009B0802"/>
    <w:rsid w:val="009B08A8"/>
    <w:rsid w:val="009B08AA"/>
    <w:rsid w:val="009B094C"/>
    <w:rsid w:val="009B0BBC"/>
    <w:rsid w:val="009B0C61"/>
    <w:rsid w:val="009B0E0F"/>
    <w:rsid w:val="009B1066"/>
    <w:rsid w:val="009B1377"/>
    <w:rsid w:val="009B14BC"/>
    <w:rsid w:val="009B1D7B"/>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500"/>
    <w:rsid w:val="009B552B"/>
    <w:rsid w:val="009B5595"/>
    <w:rsid w:val="009B56A3"/>
    <w:rsid w:val="009B56D2"/>
    <w:rsid w:val="009B584A"/>
    <w:rsid w:val="009B5BE8"/>
    <w:rsid w:val="009B5BEE"/>
    <w:rsid w:val="009B5D9F"/>
    <w:rsid w:val="009B5DA8"/>
    <w:rsid w:val="009B5E78"/>
    <w:rsid w:val="009B62C9"/>
    <w:rsid w:val="009B62D6"/>
    <w:rsid w:val="009B6309"/>
    <w:rsid w:val="009B6424"/>
    <w:rsid w:val="009B665B"/>
    <w:rsid w:val="009B6674"/>
    <w:rsid w:val="009B6ADE"/>
    <w:rsid w:val="009B6AE0"/>
    <w:rsid w:val="009B72F9"/>
    <w:rsid w:val="009B77A7"/>
    <w:rsid w:val="009B77FA"/>
    <w:rsid w:val="009B7870"/>
    <w:rsid w:val="009B7918"/>
    <w:rsid w:val="009B7DFC"/>
    <w:rsid w:val="009C0016"/>
    <w:rsid w:val="009C0169"/>
    <w:rsid w:val="009C048F"/>
    <w:rsid w:val="009C05FA"/>
    <w:rsid w:val="009C07B6"/>
    <w:rsid w:val="009C07DF"/>
    <w:rsid w:val="009C0842"/>
    <w:rsid w:val="009C091F"/>
    <w:rsid w:val="009C0D9E"/>
    <w:rsid w:val="009C0EE1"/>
    <w:rsid w:val="009C0F68"/>
    <w:rsid w:val="009C10FB"/>
    <w:rsid w:val="009C11C3"/>
    <w:rsid w:val="009C1292"/>
    <w:rsid w:val="009C1525"/>
    <w:rsid w:val="009C15C4"/>
    <w:rsid w:val="009C1E28"/>
    <w:rsid w:val="009C1F13"/>
    <w:rsid w:val="009C1F82"/>
    <w:rsid w:val="009C2345"/>
    <w:rsid w:val="009C2553"/>
    <w:rsid w:val="009C2593"/>
    <w:rsid w:val="009C260A"/>
    <w:rsid w:val="009C275B"/>
    <w:rsid w:val="009C2E7C"/>
    <w:rsid w:val="009C2F75"/>
    <w:rsid w:val="009C2FAC"/>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B0"/>
    <w:rsid w:val="009C5E8B"/>
    <w:rsid w:val="009C5F42"/>
    <w:rsid w:val="009C6539"/>
    <w:rsid w:val="009C6612"/>
    <w:rsid w:val="009C6670"/>
    <w:rsid w:val="009C6711"/>
    <w:rsid w:val="009C69F1"/>
    <w:rsid w:val="009C6A3B"/>
    <w:rsid w:val="009C6EA8"/>
    <w:rsid w:val="009C6FD0"/>
    <w:rsid w:val="009C70C2"/>
    <w:rsid w:val="009C72C0"/>
    <w:rsid w:val="009C73D0"/>
    <w:rsid w:val="009C76AC"/>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81"/>
    <w:rsid w:val="009D1B12"/>
    <w:rsid w:val="009D1BE2"/>
    <w:rsid w:val="009D1C3C"/>
    <w:rsid w:val="009D1CA9"/>
    <w:rsid w:val="009D1EAC"/>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71F2"/>
    <w:rsid w:val="009D7340"/>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15BB"/>
    <w:rsid w:val="009E15D0"/>
    <w:rsid w:val="009E172A"/>
    <w:rsid w:val="009E1996"/>
    <w:rsid w:val="009E1DE1"/>
    <w:rsid w:val="009E1F41"/>
    <w:rsid w:val="009E2193"/>
    <w:rsid w:val="009E2253"/>
    <w:rsid w:val="009E24B3"/>
    <w:rsid w:val="009E2594"/>
    <w:rsid w:val="009E271C"/>
    <w:rsid w:val="009E2749"/>
    <w:rsid w:val="009E27F1"/>
    <w:rsid w:val="009E2C33"/>
    <w:rsid w:val="009E31E5"/>
    <w:rsid w:val="009E3548"/>
    <w:rsid w:val="009E35BE"/>
    <w:rsid w:val="009E3BF4"/>
    <w:rsid w:val="009E3DDB"/>
    <w:rsid w:val="009E4075"/>
    <w:rsid w:val="009E40C2"/>
    <w:rsid w:val="009E4229"/>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F99"/>
    <w:rsid w:val="009F002E"/>
    <w:rsid w:val="009F0096"/>
    <w:rsid w:val="009F00A5"/>
    <w:rsid w:val="009F0479"/>
    <w:rsid w:val="009F072A"/>
    <w:rsid w:val="009F0801"/>
    <w:rsid w:val="009F08D1"/>
    <w:rsid w:val="009F0CD1"/>
    <w:rsid w:val="009F0E29"/>
    <w:rsid w:val="009F0EAC"/>
    <w:rsid w:val="009F1082"/>
    <w:rsid w:val="009F122C"/>
    <w:rsid w:val="009F1269"/>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7BA"/>
    <w:rsid w:val="009F2849"/>
    <w:rsid w:val="009F28AB"/>
    <w:rsid w:val="009F2955"/>
    <w:rsid w:val="009F2A15"/>
    <w:rsid w:val="009F2C93"/>
    <w:rsid w:val="009F2D68"/>
    <w:rsid w:val="009F2DFE"/>
    <w:rsid w:val="009F2E98"/>
    <w:rsid w:val="009F2EBD"/>
    <w:rsid w:val="009F316A"/>
    <w:rsid w:val="009F3511"/>
    <w:rsid w:val="009F375E"/>
    <w:rsid w:val="009F396A"/>
    <w:rsid w:val="009F3B01"/>
    <w:rsid w:val="009F3B3F"/>
    <w:rsid w:val="009F3BB5"/>
    <w:rsid w:val="009F3C63"/>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B0"/>
    <w:rsid w:val="00A003C6"/>
    <w:rsid w:val="00A0065B"/>
    <w:rsid w:val="00A0072D"/>
    <w:rsid w:val="00A00825"/>
    <w:rsid w:val="00A00C25"/>
    <w:rsid w:val="00A00C61"/>
    <w:rsid w:val="00A00CA5"/>
    <w:rsid w:val="00A00E5A"/>
    <w:rsid w:val="00A00E84"/>
    <w:rsid w:val="00A00F3A"/>
    <w:rsid w:val="00A00FB1"/>
    <w:rsid w:val="00A01083"/>
    <w:rsid w:val="00A01233"/>
    <w:rsid w:val="00A013B6"/>
    <w:rsid w:val="00A0142E"/>
    <w:rsid w:val="00A0150D"/>
    <w:rsid w:val="00A016B6"/>
    <w:rsid w:val="00A0171F"/>
    <w:rsid w:val="00A01745"/>
    <w:rsid w:val="00A01FCA"/>
    <w:rsid w:val="00A02305"/>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6DA"/>
    <w:rsid w:val="00A11907"/>
    <w:rsid w:val="00A11A37"/>
    <w:rsid w:val="00A11C9F"/>
    <w:rsid w:val="00A11E3C"/>
    <w:rsid w:val="00A12004"/>
    <w:rsid w:val="00A121E0"/>
    <w:rsid w:val="00A124DA"/>
    <w:rsid w:val="00A12806"/>
    <w:rsid w:val="00A12956"/>
    <w:rsid w:val="00A12A4B"/>
    <w:rsid w:val="00A12D93"/>
    <w:rsid w:val="00A12E50"/>
    <w:rsid w:val="00A130C8"/>
    <w:rsid w:val="00A1333F"/>
    <w:rsid w:val="00A13659"/>
    <w:rsid w:val="00A13852"/>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7F"/>
    <w:rsid w:val="00A14C5A"/>
    <w:rsid w:val="00A14C6C"/>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E1"/>
    <w:rsid w:val="00A20999"/>
    <w:rsid w:val="00A20C2C"/>
    <w:rsid w:val="00A20DBE"/>
    <w:rsid w:val="00A20DFA"/>
    <w:rsid w:val="00A20E25"/>
    <w:rsid w:val="00A20F4A"/>
    <w:rsid w:val="00A212D8"/>
    <w:rsid w:val="00A213D5"/>
    <w:rsid w:val="00A2171F"/>
    <w:rsid w:val="00A218A3"/>
    <w:rsid w:val="00A21C1F"/>
    <w:rsid w:val="00A22046"/>
    <w:rsid w:val="00A2210A"/>
    <w:rsid w:val="00A2239F"/>
    <w:rsid w:val="00A223D8"/>
    <w:rsid w:val="00A2249D"/>
    <w:rsid w:val="00A2267B"/>
    <w:rsid w:val="00A2281A"/>
    <w:rsid w:val="00A228A7"/>
    <w:rsid w:val="00A228FC"/>
    <w:rsid w:val="00A22A62"/>
    <w:rsid w:val="00A22C4F"/>
    <w:rsid w:val="00A22E8A"/>
    <w:rsid w:val="00A22EF8"/>
    <w:rsid w:val="00A232B2"/>
    <w:rsid w:val="00A233B9"/>
    <w:rsid w:val="00A23431"/>
    <w:rsid w:val="00A23967"/>
    <w:rsid w:val="00A23AD3"/>
    <w:rsid w:val="00A23E44"/>
    <w:rsid w:val="00A23F31"/>
    <w:rsid w:val="00A24059"/>
    <w:rsid w:val="00A24149"/>
    <w:rsid w:val="00A241DD"/>
    <w:rsid w:val="00A245B9"/>
    <w:rsid w:val="00A245DA"/>
    <w:rsid w:val="00A25005"/>
    <w:rsid w:val="00A2513D"/>
    <w:rsid w:val="00A251CB"/>
    <w:rsid w:val="00A25626"/>
    <w:rsid w:val="00A256A7"/>
    <w:rsid w:val="00A256AD"/>
    <w:rsid w:val="00A259F3"/>
    <w:rsid w:val="00A25A55"/>
    <w:rsid w:val="00A25AD7"/>
    <w:rsid w:val="00A25C96"/>
    <w:rsid w:val="00A25D49"/>
    <w:rsid w:val="00A26130"/>
    <w:rsid w:val="00A26264"/>
    <w:rsid w:val="00A26398"/>
    <w:rsid w:val="00A263DA"/>
    <w:rsid w:val="00A2655A"/>
    <w:rsid w:val="00A26686"/>
    <w:rsid w:val="00A26B8F"/>
    <w:rsid w:val="00A26B9B"/>
    <w:rsid w:val="00A26C8B"/>
    <w:rsid w:val="00A26CAD"/>
    <w:rsid w:val="00A26D9F"/>
    <w:rsid w:val="00A27055"/>
    <w:rsid w:val="00A2721B"/>
    <w:rsid w:val="00A272F4"/>
    <w:rsid w:val="00A273EB"/>
    <w:rsid w:val="00A274A8"/>
    <w:rsid w:val="00A27E70"/>
    <w:rsid w:val="00A3043B"/>
    <w:rsid w:val="00A3065B"/>
    <w:rsid w:val="00A3068B"/>
    <w:rsid w:val="00A3072E"/>
    <w:rsid w:val="00A3094C"/>
    <w:rsid w:val="00A30DB4"/>
    <w:rsid w:val="00A30F31"/>
    <w:rsid w:val="00A30F39"/>
    <w:rsid w:val="00A3109C"/>
    <w:rsid w:val="00A31160"/>
    <w:rsid w:val="00A31190"/>
    <w:rsid w:val="00A31293"/>
    <w:rsid w:val="00A3143A"/>
    <w:rsid w:val="00A31491"/>
    <w:rsid w:val="00A31618"/>
    <w:rsid w:val="00A31750"/>
    <w:rsid w:val="00A3178C"/>
    <w:rsid w:val="00A3184A"/>
    <w:rsid w:val="00A318A3"/>
    <w:rsid w:val="00A31A78"/>
    <w:rsid w:val="00A31BEB"/>
    <w:rsid w:val="00A31C8F"/>
    <w:rsid w:val="00A32532"/>
    <w:rsid w:val="00A32D84"/>
    <w:rsid w:val="00A32E7F"/>
    <w:rsid w:val="00A3314F"/>
    <w:rsid w:val="00A3317C"/>
    <w:rsid w:val="00A334E8"/>
    <w:rsid w:val="00A335D8"/>
    <w:rsid w:val="00A33B0A"/>
    <w:rsid w:val="00A33D44"/>
    <w:rsid w:val="00A33DD6"/>
    <w:rsid w:val="00A33FB0"/>
    <w:rsid w:val="00A3412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50D"/>
    <w:rsid w:val="00A43816"/>
    <w:rsid w:val="00A43821"/>
    <w:rsid w:val="00A43926"/>
    <w:rsid w:val="00A43AD8"/>
    <w:rsid w:val="00A43CA2"/>
    <w:rsid w:val="00A43E45"/>
    <w:rsid w:val="00A440B8"/>
    <w:rsid w:val="00A44321"/>
    <w:rsid w:val="00A44347"/>
    <w:rsid w:val="00A444BB"/>
    <w:rsid w:val="00A4474D"/>
    <w:rsid w:val="00A447BA"/>
    <w:rsid w:val="00A44996"/>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5E5"/>
    <w:rsid w:val="00A50A29"/>
    <w:rsid w:val="00A50A99"/>
    <w:rsid w:val="00A50C18"/>
    <w:rsid w:val="00A50CE5"/>
    <w:rsid w:val="00A50DE6"/>
    <w:rsid w:val="00A50E7E"/>
    <w:rsid w:val="00A51061"/>
    <w:rsid w:val="00A5129E"/>
    <w:rsid w:val="00A51905"/>
    <w:rsid w:val="00A51B3B"/>
    <w:rsid w:val="00A51BA1"/>
    <w:rsid w:val="00A51D13"/>
    <w:rsid w:val="00A51D6D"/>
    <w:rsid w:val="00A51DB5"/>
    <w:rsid w:val="00A51F1F"/>
    <w:rsid w:val="00A51F8D"/>
    <w:rsid w:val="00A52009"/>
    <w:rsid w:val="00A522C0"/>
    <w:rsid w:val="00A5232F"/>
    <w:rsid w:val="00A52689"/>
    <w:rsid w:val="00A52D00"/>
    <w:rsid w:val="00A530B0"/>
    <w:rsid w:val="00A5331B"/>
    <w:rsid w:val="00A533BD"/>
    <w:rsid w:val="00A535BC"/>
    <w:rsid w:val="00A53AD6"/>
    <w:rsid w:val="00A53BFA"/>
    <w:rsid w:val="00A53F4D"/>
    <w:rsid w:val="00A543ED"/>
    <w:rsid w:val="00A5446B"/>
    <w:rsid w:val="00A54590"/>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EF"/>
    <w:rsid w:val="00A56837"/>
    <w:rsid w:val="00A568A4"/>
    <w:rsid w:val="00A56926"/>
    <w:rsid w:val="00A56AA0"/>
    <w:rsid w:val="00A56DA4"/>
    <w:rsid w:val="00A56E7F"/>
    <w:rsid w:val="00A56E84"/>
    <w:rsid w:val="00A56F06"/>
    <w:rsid w:val="00A571B2"/>
    <w:rsid w:val="00A57377"/>
    <w:rsid w:val="00A574E0"/>
    <w:rsid w:val="00A5761F"/>
    <w:rsid w:val="00A57F86"/>
    <w:rsid w:val="00A60023"/>
    <w:rsid w:val="00A60070"/>
    <w:rsid w:val="00A60113"/>
    <w:rsid w:val="00A601E7"/>
    <w:rsid w:val="00A6026D"/>
    <w:rsid w:val="00A6032D"/>
    <w:rsid w:val="00A603CB"/>
    <w:rsid w:val="00A60522"/>
    <w:rsid w:val="00A60568"/>
    <w:rsid w:val="00A60697"/>
    <w:rsid w:val="00A608D5"/>
    <w:rsid w:val="00A60B71"/>
    <w:rsid w:val="00A60CA6"/>
    <w:rsid w:val="00A60CFF"/>
    <w:rsid w:val="00A60D9A"/>
    <w:rsid w:val="00A60E83"/>
    <w:rsid w:val="00A60ECC"/>
    <w:rsid w:val="00A61013"/>
    <w:rsid w:val="00A612AB"/>
    <w:rsid w:val="00A61431"/>
    <w:rsid w:val="00A616F0"/>
    <w:rsid w:val="00A61780"/>
    <w:rsid w:val="00A61F42"/>
    <w:rsid w:val="00A61F99"/>
    <w:rsid w:val="00A620DE"/>
    <w:rsid w:val="00A62154"/>
    <w:rsid w:val="00A622A8"/>
    <w:rsid w:val="00A6233C"/>
    <w:rsid w:val="00A62659"/>
    <w:rsid w:val="00A62713"/>
    <w:rsid w:val="00A62F7D"/>
    <w:rsid w:val="00A6350B"/>
    <w:rsid w:val="00A63A04"/>
    <w:rsid w:val="00A63D58"/>
    <w:rsid w:val="00A63E56"/>
    <w:rsid w:val="00A63F76"/>
    <w:rsid w:val="00A64061"/>
    <w:rsid w:val="00A6419A"/>
    <w:rsid w:val="00A64629"/>
    <w:rsid w:val="00A64863"/>
    <w:rsid w:val="00A64915"/>
    <w:rsid w:val="00A64A66"/>
    <w:rsid w:val="00A64C7E"/>
    <w:rsid w:val="00A64CD3"/>
    <w:rsid w:val="00A64E3D"/>
    <w:rsid w:val="00A64F54"/>
    <w:rsid w:val="00A65082"/>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AD6"/>
    <w:rsid w:val="00A67AFB"/>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BBE"/>
    <w:rsid w:val="00A72C32"/>
    <w:rsid w:val="00A72DD5"/>
    <w:rsid w:val="00A731AE"/>
    <w:rsid w:val="00A732CE"/>
    <w:rsid w:val="00A73436"/>
    <w:rsid w:val="00A7364D"/>
    <w:rsid w:val="00A736D4"/>
    <w:rsid w:val="00A73856"/>
    <w:rsid w:val="00A739F2"/>
    <w:rsid w:val="00A73C67"/>
    <w:rsid w:val="00A73D48"/>
    <w:rsid w:val="00A73D91"/>
    <w:rsid w:val="00A73F10"/>
    <w:rsid w:val="00A73F43"/>
    <w:rsid w:val="00A74423"/>
    <w:rsid w:val="00A74432"/>
    <w:rsid w:val="00A74881"/>
    <w:rsid w:val="00A74AC4"/>
    <w:rsid w:val="00A74BB8"/>
    <w:rsid w:val="00A74BDD"/>
    <w:rsid w:val="00A74C0D"/>
    <w:rsid w:val="00A74CBA"/>
    <w:rsid w:val="00A74F79"/>
    <w:rsid w:val="00A750AD"/>
    <w:rsid w:val="00A751B8"/>
    <w:rsid w:val="00A75212"/>
    <w:rsid w:val="00A7531B"/>
    <w:rsid w:val="00A754BB"/>
    <w:rsid w:val="00A755EA"/>
    <w:rsid w:val="00A75A97"/>
    <w:rsid w:val="00A75AD3"/>
    <w:rsid w:val="00A75BC8"/>
    <w:rsid w:val="00A75E0A"/>
    <w:rsid w:val="00A76068"/>
    <w:rsid w:val="00A76175"/>
    <w:rsid w:val="00A762B3"/>
    <w:rsid w:val="00A76307"/>
    <w:rsid w:val="00A7648E"/>
    <w:rsid w:val="00A7680E"/>
    <w:rsid w:val="00A76AC9"/>
    <w:rsid w:val="00A76ADA"/>
    <w:rsid w:val="00A76B49"/>
    <w:rsid w:val="00A76C86"/>
    <w:rsid w:val="00A76CB5"/>
    <w:rsid w:val="00A76D76"/>
    <w:rsid w:val="00A771E2"/>
    <w:rsid w:val="00A77234"/>
    <w:rsid w:val="00A77455"/>
    <w:rsid w:val="00A77465"/>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451"/>
    <w:rsid w:val="00A844D1"/>
    <w:rsid w:val="00A846A0"/>
    <w:rsid w:val="00A846C7"/>
    <w:rsid w:val="00A846EE"/>
    <w:rsid w:val="00A847B5"/>
    <w:rsid w:val="00A848C9"/>
    <w:rsid w:val="00A8499E"/>
    <w:rsid w:val="00A84ADB"/>
    <w:rsid w:val="00A85598"/>
    <w:rsid w:val="00A8573B"/>
    <w:rsid w:val="00A858F6"/>
    <w:rsid w:val="00A85A3A"/>
    <w:rsid w:val="00A85AED"/>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BEB"/>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EB"/>
    <w:rsid w:val="00A9511F"/>
    <w:rsid w:val="00A958E1"/>
    <w:rsid w:val="00A95B05"/>
    <w:rsid w:val="00A95D03"/>
    <w:rsid w:val="00A96054"/>
    <w:rsid w:val="00A964D5"/>
    <w:rsid w:val="00A96687"/>
    <w:rsid w:val="00A96C8E"/>
    <w:rsid w:val="00A974BB"/>
    <w:rsid w:val="00A97585"/>
    <w:rsid w:val="00A97590"/>
    <w:rsid w:val="00A9772C"/>
    <w:rsid w:val="00A977FB"/>
    <w:rsid w:val="00A978D5"/>
    <w:rsid w:val="00A9792B"/>
    <w:rsid w:val="00A97A69"/>
    <w:rsid w:val="00A97B1D"/>
    <w:rsid w:val="00A97C61"/>
    <w:rsid w:val="00A97E57"/>
    <w:rsid w:val="00A97E80"/>
    <w:rsid w:val="00AA0450"/>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79"/>
    <w:rsid w:val="00AA270D"/>
    <w:rsid w:val="00AA2758"/>
    <w:rsid w:val="00AA27A5"/>
    <w:rsid w:val="00AA293C"/>
    <w:rsid w:val="00AA2B66"/>
    <w:rsid w:val="00AA2B82"/>
    <w:rsid w:val="00AA2F81"/>
    <w:rsid w:val="00AA30CD"/>
    <w:rsid w:val="00AA3118"/>
    <w:rsid w:val="00AA3143"/>
    <w:rsid w:val="00AA3210"/>
    <w:rsid w:val="00AA32ED"/>
    <w:rsid w:val="00AA338D"/>
    <w:rsid w:val="00AA3A18"/>
    <w:rsid w:val="00AA3B17"/>
    <w:rsid w:val="00AA41E3"/>
    <w:rsid w:val="00AA43E0"/>
    <w:rsid w:val="00AA4545"/>
    <w:rsid w:val="00AA49BF"/>
    <w:rsid w:val="00AA4B26"/>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5F"/>
    <w:rsid w:val="00AA62A0"/>
    <w:rsid w:val="00AA62F3"/>
    <w:rsid w:val="00AA63B4"/>
    <w:rsid w:val="00AA6785"/>
    <w:rsid w:val="00AA6B5B"/>
    <w:rsid w:val="00AA6D51"/>
    <w:rsid w:val="00AA6EB1"/>
    <w:rsid w:val="00AA7095"/>
    <w:rsid w:val="00AA72D1"/>
    <w:rsid w:val="00AA7736"/>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DC"/>
    <w:rsid w:val="00AB15FE"/>
    <w:rsid w:val="00AB193C"/>
    <w:rsid w:val="00AB201F"/>
    <w:rsid w:val="00AB2A01"/>
    <w:rsid w:val="00AB2A78"/>
    <w:rsid w:val="00AB2AE2"/>
    <w:rsid w:val="00AB2E13"/>
    <w:rsid w:val="00AB31BA"/>
    <w:rsid w:val="00AB3343"/>
    <w:rsid w:val="00AB37FA"/>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B4C"/>
    <w:rsid w:val="00AB5BF7"/>
    <w:rsid w:val="00AB5C39"/>
    <w:rsid w:val="00AB5D96"/>
    <w:rsid w:val="00AB5E89"/>
    <w:rsid w:val="00AB5F43"/>
    <w:rsid w:val="00AB6037"/>
    <w:rsid w:val="00AB6103"/>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EAA"/>
    <w:rsid w:val="00AC1EBF"/>
    <w:rsid w:val="00AC1FDE"/>
    <w:rsid w:val="00AC222E"/>
    <w:rsid w:val="00AC236F"/>
    <w:rsid w:val="00AC28F8"/>
    <w:rsid w:val="00AC2A55"/>
    <w:rsid w:val="00AC2E58"/>
    <w:rsid w:val="00AC3735"/>
    <w:rsid w:val="00AC3CBB"/>
    <w:rsid w:val="00AC41F6"/>
    <w:rsid w:val="00AC43A3"/>
    <w:rsid w:val="00AC43C1"/>
    <w:rsid w:val="00AC447E"/>
    <w:rsid w:val="00AC45C1"/>
    <w:rsid w:val="00AC463D"/>
    <w:rsid w:val="00AC47E9"/>
    <w:rsid w:val="00AC49E1"/>
    <w:rsid w:val="00AC4A40"/>
    <w:rsid w:val="00AC4B05"/>
    <w:rsid w:val="00AC4C4A"/>
    <w:rsid w:val="00AC4D5C"/>
    <w:rsid w:val="00AC530D"/>
    <w:rsid w:val="00AC56D8"/>
    <w:rsid w:val="00AC574F"/>
    <w:rsid w:val="00AC5B95"/>
    <w:rsid w:val="00AC5D10"/>
    <w:rsid w:val="00AC5EDD"/>
    <w:rsid w:val="00AC5FC6"/>
    <w:rsid w:val="00AC60F2"/>
    <w:rsid w:val="00AC60F7"/>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1B2"/>
    <w:rsid w:val="00AC7362"/>
    <w:rsid w:val="00AC73E5"/>
    <w:rsid w:val="00AC745F"/>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86"/>
    <w:rsid w:val="00AD57C0"/>
    <w:rsid w:val="00AD5815"/>
    <w:rsid w:val="00AD5821"/>
    <w:rsid w:val="00AD5D8F"/>
    <w:rsid w:val="00AD5DE4"/>
    <w:rsid w:val="00AD5DEB"/>
    <w:rsid w:val="00AD5EF6"/>
    <w:rsid w:val="00AD609F"/>
    <w:rsid w:val="00AD6234"/>
    <w:rsid w:val="00AD63F3"/>
    <w:rsid w:val="00AD64CE"/>
    <w:rsid w:val="00AD66F0"/>
    <w:rsid w:val="00AD681C"/>
    <w:rsid w:val="00AD695B"/>
    <w:rsid w:val="00AD6CE6"/>
    <w:rsid w:val="00AD6D8C"/>
    <w:rsid w:val="00AD743E"/>
    <w:rsid w:val="00AD757C"/>
    <w:rsid w:val="00AD7593"/>
    <w:rsid w:val="00AD75A9"/>
    <w:rsid w:val="00AD775E"/>
    <w:rsid w:val="00AD77CB"/>
    <w:rsid w:val="00AD7ACB"/>
    <w:rsid w:val="00AD7F5A"/>
    <w:rsid w:val="00AE013E"/>
    <w:rsid w:val="00AE034B"/>
    <w:rsid w:val="00AE04F8"/>
    <w:rsid w:val="00AE05C8"/>
    <w:rsid w:val="00AE0727"/>
    <w:rsid w:val="00AE083D"/>
    <w:rsid w:val="00AE0A08"/>
    <w:rsid w:val="00AE0D11"/>
    <w:rsid w:val="00AE0F69"/>
    <w:rsid w:val="00AE13B0"/>
    <w:rsid w:val="00AE1462"/>
    <w:rsid w:val="00AE15F1"/>
    <w:rsid w:val="00AE1644"/>
    <w:rsid w:val="00AE16E8"/>
    <w:rsid w:val="00AE1963"/>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62"/>
    <w:rsid w:val="00AE357E"/>
    <w:rsid w:val="00AE3646"/>
    <w:rsid w:val="00AE37A5"/>
    <w:rsid w:val="00AE37CD"/>
    <w:rsid w:val="00AE3B55"/>
    <w:rsid w:val="00AE3EDC"/>
    <w:rsid w:val="00AE3F9D"/>
    <w:rsid w:val="00AE3FE5"/>
    <w:rsid w:val="00AE4061"/>
    <w:rsid w:val="00AE418B"/>
    <w:rsid w:val="00AE445A"/>
    <w:rsid w:val="00AE4881"/>
    <w:rsid w:val="00AE4B07"/>
    <w:rsid w:val="00AE4F6F"/>
    <w:rsid w:val="00AE5120"/>
    <w:rsid w:val="00AE523D"/>
    <w:rsid w:val="00AE52F8"/>
    <w:rsid w:val="00AE5500"/>
    <w:rsid w:val="00AE55F6"/>
    <w:rsid w:val="00AE579D"/>
    <w:rsid w:val="00AE59F3"/>
    <w:rsid w:val="00AE5A5D"/>
    <w:rsid w:val="00AE5B56"/>
    <w:rsid w:val="00AE5C91"/>
    <w:rsid w:val="00AE5CBA"/>
    <w:rsid w:val="00AE6050"/>
    <w:rsid w:val="00AE6186"/>
    <w:rsid w:val="00AE6293"/>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4D"/>
    <w:rsid w:val="00AF069A"/>
    <w:rsid w:val="00AF09CB"/>
    <w:rsid w:val="00AF0E60"/>
    <w:rsid w:val="00AF1458"/>
    <w:rsid w:val="00AF14B3"/>
    <w:rsid w:val="00AF15AC"/>
    <w:rsid w:val="00AF19F4"/>
    <w:rsid w:val="00AF1A08"/>
    <w:rsid w:val="00AF1B3F"/>
    <w:rsid w:val="00AF1C0C"/>
    <w:rsid w:val="00AF1D01"/>
    <w:rsid w:val="00AF1D9F"/>
    <w:rsid w:val="00AF1EED"/>
    <w:rsid w:val="00AF1F9B"/>
    <w:rsid w:val="00AF21FF"/>
    <w:rsid w:val="00AF2240"/>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43A"/>
    <w:rsid w:val="00AF46B5"/>
    <w:rsid w:val="00AF47DB"/>
    <w:rsid w:val="00AF48AC"/>
    <w:rsid w:val="00AF4935"/>
    <w:rsid w:val="00AF4B3B"/>
    <w:rsid w:val="00AF4E59"/>
    <w:rsid w:val="00AF4FE4"/>
    <w:rsid w:val="00AF514F"/>
    <w:rsid w:val="00AF51AB"/>
    <w:rsid w:val="00AF5815"/>
    <w:rsid w:val="00AF594E"/>
    <w:rsid w:val="00AF5BDF"/>
    <w:rsid w:val="00AF5D47"/>
    <w:rsid w:val="00AF5E17"/>
    <w:rsid w:val="00AF6178"/>
    <w:rsid w:val="00AF61D6"/>
    <w:rsid w:val="00AF6266"/>
    <w:rsid w:val="00AF64CD"/>
    <w:rsid w:val="00AF67D0"/>
    <w:rsid w:val="00AF6D32"/>
    <w:rsid w:val="00AF6E84"/>
    <w:rsid w:val="00AF7769"/>
    <w:rsid w:val="00AF7EF5"/>
    <w:rsid w:val="00AF7FC9"/>
    <w:rsid w:val="00B00303"/>
    <w:rsid w:val="00B00348"/>
    <w:rsid w:val="00B003A8"/>
    <w:rsid w:val="00B003B2"/>
    <w:rsid w:val="00B00445"/>
    <w:rsid w:val="00B00B09"/>
    <w:rsid w:val="00B00B50"/>
    <w:rsid w:val="00B00C2B"/>
    <w:rsid w:val="00B01214"/>
    <w:rsid w:val="00B01309"/>
    <w:rsid w:val="00B013A2"/>
    <w:rsid w:val="00B015C0"/>
    <w:rsid w:val="00B01995"/>
    <w:rsid w:val="00B01A89"/>
    <w:rsid w:val="00B01D59"/>
    <w:rsid w:val="00B01EED"/>
    <w:rsid w:val="00B02368"/>
    <w:rsid w:val="00B02388"/>
    <w:rsid w:val="00B027FD"/>
    <w:rsid w:val="00B029A7"/>
    <w:rsid w:val="00B02A20"/>
    <w:rsid w:val="00B02A38"/>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CE"/>
    <w:rsid w:val="00B05BA0"/>
    <w:rsid w:val="00B05BB2"/>
    <w:rsid w:val="00B05DDF"/>
    <w:rsid w:val="00B06300"/>
    <w:rsid w:val="00B0643A"/>
    <w:rsid w:val="00B06764"/>
    <w:rsid w:val="00B06783"/>
    <w:rsid w:val="00B0679D"/>
    <w:rsid w:val="00B067AB"/>
    <w:rsid w:val="00B068A1"/>
    <w:rsid w:val="00B068EF"/>
    <w:rsid w:val="00B06A69"/>
    <w:rsid w:val="00B06DAE"/>
    <w:rsid w:val="00B06DB8"/>
    <w:rsid w:val="00B07091"/>
    <w:rsid w:val="00B07170"/>
    <w:rsid w:val="00B0736A"/>
    <w:rsid w:val="00B07563"/>
    <w:rsid w:val="00B07594"/>
    <w:rsid w:val="00B07867"/>
    <w:rsid w:val="00B07B23"/>
    <w:rsid w:val="00B07BDC"/>
    <w:rsid w:val="00B07D68"/>
    <w:rsid w:val="00B07E3A"/>
    <w:rsid w:val="00B07E49"/>
    <w:rsid w:val="00B1025B"/>
    <w:rsid w:val="00B10274"/>
    <w:rsid w:val="00B106FD"/>
    <w:rsid w:val="00B107E0"/>
    <w:rsid w:val="00B108BC"/>
    <w:rsid w:val="00B10C38"/>
    <w:rsid w:val="00B110CA"/>
    <w:rsid w:val="00B112AC"/>
    <w:rsid w:val="00B11365"/>
    <w:rsid w:val="00B114D7"/>
    <w:rsid w:val="00B1161A"/>
    <w:rsid w:val="00B11B45"/>
    <w:rsid w:val="00B11CC7"/>
    <w:rsid w:val="00B11DBB"/>
    <w:rsid w:val="00B1238B"/>
    <w:rsid w:val="00B124E9"/>
    <w:rsid w:val="00B12709"/>
    <w:rsid w:val="00B128BB"/>
    <w:rsid w:val="00B129AD"/>
    <w:rsid w:val="00B12BD4"/>
    <w:rsid w:val="00B12C19"/>
    <w:rsid w:val="00B12C3C"/>
    <w:rsid w:val="00B1312F"/>
    <w:rsid w:val="00B13270"/>
    <w:rsid w:val="00B13371"/>
    <w:rsid w:val="00B13897"/>
    <w:rsid w:val="00B1393D"/>
    <w:rsid w:val="00B13B85"/>
    <w:rsid w:val="00B13B8A"/>
    <w:rsid w:val="00B13B9F"/>
    <w:rsid w:val="00B13CC8"/>
    <w:rsid w:val="00B13EA4"/>
    <w:rsid w:val="00B14511"/>
    <w:rsid w:val="00B147DD"/>
    <w:rsid w:val="00B14819"/>
    <w:rsid w:val="00B148F7"/>
    <w:rsid w:val="00B14BDE"/>
    <w:rsid w:val="00B14ECC"/>
    <w:rsid w:val="00B14FCC"/>
    <w:rsid w:val="00B150FF"/>
    <w:rsid w:val="00B15252"/>
    <w:rsid w:val="00B1525F"/>
    <w:rsid w:val="00B153AD"/>
    <w:rsid w:val="00B154AC"/>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8CC"/>
    <w:rsid w:val="00B21D3C"/>
    <w:rsid w:val="00B21DE5"/>
    <w:rsid w:val="00B21E78"/>
    <w:rsid w:val="00B226A9"/>
    <w:rsid w:val="00B22C14"/>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9E3"/>
    <w:rsid w:val="00B26A3B"/>
    <w:rsid w:val="00B26C4F"/>
    <w:rsid w:val="00B26C6B"/>
    <w:rsid w:val="00B271EB"/>
    <w:rsid w:val="00B27205"/>
    <w:rsid w:val="00B27820"/>
    <w:rsid w:val="00B27C90"/>
    <w:rsid w:val="00B27D59"/>
    <w:rsid w:val="00B27E23"/>
    <w:rsid w:val="00B27FA1"/>
    <w:rsid w:val="00B30150"/>
    <w:rsid w:val="00B30175"/>
    <w:rsid w:val="00B305D0"/>
    <w:rsid w:val="00B30834"/>
    <w:rsid w:val="00B30871"/>
    <w:rsid w:val="00B30A1E"/>
    <w:rsid w:val="00B30A3D"/>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864"/>
    <w:rsid w:val="00B32983"/>
    <w:rsid w:val="00B32A9A"/>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410"/>
    <w:rsid w:val="00B345B1"/>
    <w:rsid w:val="00B349E2"/>
    <w:rsid w:val="00B34A43"/>
    <w:rsid w:val="00B34A80"/>
    <w:rsid w:val="00B34E52"/>
    <w:rsid w:val="00B34E65"/>
    <w:rsid w:val="00B35152"/>
    <w:rsid w:val="00B35199"/>
    <w:rsid w:val="00B356CA"/>
    <w:rsid w:val="00B357AF"/>
    <w:rsid w:val="00B358A9"/>
    <w:rsid w:val="00B358DE"/>
    <w:rsid w:val="00B35BB4"/>
    <w:rsid w:val="00B35BD2"/>
    <w:rsid w:val="00B35C2B"/>
    <w:rsid w:val="00B35D59"/>
    <w:rsid w:val="00B35E73"/>
    <w:rsid w:val="00B35F55"/>
    <w:rsid w:val="00B36194"/>
    <w:rsid w:val="00B3631B"/>
    <w:rsid w:val="00B363B6"/>
    <w:rsid w:val="00B36510"/>
    <w:rsid w:val="00B3664E"/>
    <w:rsid w:val="00B36683"/>
    <w:rsid w:val="00B366A9"/>
    <w:rsid w:val="00B36B7D"/>
    <w:rsid w:val="00B36BE3"/>
    <w:rsid w:val="00B37080"/>
    <w:rsid w:val="00B37246"/>
    <w:rsid w:val="00B373CE"/>
    <w:rsid w:val="00B374C1"/>
    <w:rsid w:val="00B378EF"/>
    <w:rsid w:val="00B37B13"/>
    <w:rsid w:val="00B37EF5"/>
    <w:rsid w:val="00B40390"/>
    <w:rsid w:val="00B40410"/>
    <w:rsid w:val="00B40566"/>
    <w:rsid w:val="00B409B0"/>
    <w:rsid w:val="00B40C71"/>
    <w:rsid w:val="00B40CB6"/>
    <w:rsid w:val="00B40CE7"/>
    <w:rsid w:val="00B40ED1"/>
    <w:rsid w:val="00B411D9"/>
    <w:rsid w:val="00B41614"/>
    <w:rsid w:val="00B41822"/>
    <w:rsid w:val="00B4183F"/>
    <w:rsid w:val="00B41E37"/>
    <w:rsid w:val="00B41FD9"/>
    <w:rsid w:val="00B42069"/>
    <w:rsid w:val="00B42594"/>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5278"/>
    <w:rsid w:val="00B452B6"/>
    <w:rsid w:val="00B454BF"/>
    <w:rsid w:val="00B455D7"/>
    <w:rsid w:val="00B457FA"/>
    <w:rsid w:val="00B45838"/>
    <w:rsid w:val="00B45963"/>
    <w:rsid w:val="00B45B22"/>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781"/>
    <w:rsid w:val="00B52A9C"/>
    <w:rsid w:val="00B52B6D"/>
    <w:rsid w:val="00B52BAC"/>
    <w:rsid w:val="00B53209"/>
    <w:rsid w:val="00B539AB"/>
    <w:rsid w:val="00B53C3F"/>
    <w:rsid w:val="00B53D73"/>
    <w:rsid w:val="00B540DF"/>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FB"/>
    <w:rsid w:val="00B624E3"/>
    <w:rsid w:val="00B6283E"/>
    <w:rsid w:val="00B6296C"/>
    <w:rsid w:val="00B62A50"/>
    <w:rsid w:val="00B62C26"/>
    <w:rsid w:val="00B62E35"/>
    <w:rsid w:val="00B63506"/>
    <w:rsid w:val="00B63508"/>
    <w:rsid w:val="00B6368C"/>
    <w:rsid w:val="00B63894"/>
    <w:rsid w:val="00B63E64"/>
    <w:rsid w:val="00B64176"/>
    <w:rsid w:val="00B6442F"/>
    <w:rsid w:val="00B6478F"/>
    <w:rsid w:val="00B64934"/>
    <w:rsid w:val="00B649BD"/>
    <w:rsid w:val="00B649EA"/>
    <w:rsid w:val="00B64B08"/>
    <w:rsid w:val="00B64B5A"/>
    <w:rsid w:val="00B65114"/>
    <w:rsid w:val="00B652B5"/>
    <w:rsid w:val="00B65433"/>
    <w:rsid w:val="00B657CF"/>
    <w:rsid w:val="00B65E3F"/>
    <w:rsid w:val="00B66118"/>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271"/>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7D2"/>
    <w:rsid w:val="00B75882"/>
    <w:rsid w:val="00B75A19"/>
    <w:rsid w:val="00B75A2D"/>
    <w:rsid w:val="00B75AC8"/>
    <w:rsid w:val="00B75EA8"/>
    <w:rsid w:val="00B76002"/>
    <w:rsid w:val="00B76547"/>
    <w:rsid w:val="00B766F7"/>
    <w:rsid w:val="00B76BF8"/>
    <w:rsid w:val="00B76C1C"/>
    <w:rsid w:val="00B76DB6"/>
    <w:rsid w:val="00B76F78"/>
    <w:rsid w:val="00B770AD"/>
    <w:rsid w:val="00B770CB"/>
    <w:rsid w:val="00B7731F"/>
    <w:rsid w:val="00B77B2D"/>
    <w:rsid w:val="00B77B41"/>
    <w:rsid w:val="00B77C5C"/>
    <w:rsid w:val="00B77C9A"/>
    <w:rsid w:val="00B77E96"/>
    <w:rsid w:val="00B80713"/>
    <w:rsid w:val="00B808C2"/>
    <w:rsid w:val="00B80D28"/>
    <w:rsid w:val="00B80D4A"/>
    <w:rsid w:val="00B80F63"/>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91E"/>
    <w:rsid w:val="00B8294C"/>
    <w:rsid w:val="00B82EFA"/>
    <w:rsid w:val="00B8327C"/>
    <w:rsid w:val="00B833E2"/>
    <w:rsid w:val="00B835E6"/>
    <w:rsid w:val="00B83746"/>
    <w:rsid w:val="00B83982"/>
    <w:rsid w:val="00B839A1"/>
    <w:rsid w:val="00B83EDD"/>
    <w:rsid w:val="00B83EF9"/>
    <w:rsid w:val="00B83FA3"/>
    <w:rsid w:val="00B8430D"/>
    <w:rsid w:val="00B843F4"/>
    <w:rsid w:val="00B849C2"/>
    <w:rsid w:val="00B84B6F"/>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8"/>
    <w:rsid w:val="00B870D2"/>
    <w:rsid w:val="00B8749C"/>
    <w:rsid w:val="00B87BC1"/>
    <w:rsid w:val="00B87D48"/>
    <w:rsid w:val="00B87D49"/>
    <w:rsid w:val="00B90139"/>
    <w:rsid w:val="00B902A3"/>
    <w:rsid w:val="00B9054B"/>
    <w:rsid w:val="00B905CD"/>
    <w:rsid w:val="00B905FA"/>
    <w:rsid w:val="00B907D8"/>
    <w:rsid w:val="00B90AD9"/>
    <w:rsid w:val="00B90B9C"/>
    <w:rsid w:val="00B90D5E"/>
    <w:rsid w:val="00B90E2F"/>
    <w:rsid w:val="00B910C2"/>
    <w:rsid w:val="00B91511"/>
    <w:rsid w:val="00B915E2"/>
    <w:rsid w:val="00B91699"/>
    <w:rsid w:val="00B91750"/>
    <w:rsid w:val="00B917E4"/>
    <w:rsid w:val="00B918AC"/>
    <w:rsid w:val="00B9198C"/>
    <w:rsid w:val="00B91CDF"/>
    <w:rsid w:val="00B91FB9"/>
    <w:rsid w:val="00B9208F"/>
    <w:rsid w:val="00B923C1"/>
    <w:rsid w:val="00B92470"/>
    <w:rsid w:val="00B92908"/>
    <w:rsid w:val="00B92AE8"/>
    <w:rsid w:val="00B92E9B"/>
    <w:rsid w:val="00B92F6F"/>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EF3"/>
    <w:rsid w:val="00B9530A"/>
    <w:rsid w:val="00B95418"/>
    <w:rsid w:val="00B95A1E"/>
    <w:rsid w:val="00B95D5F"/>
    <w:rsid w:val="00B95E8A"/>
    <w:rsid w:val="00B95F59"/>
    <w:rsid w:val="00B961E4"/>
    <w:rsid w:val="00B963F9"/>
    <w:rsid w:val="00B96CFB"/>
    <w:rsid w:val="00B96F9A"/>
    <w:rsid w:val="00B97105"/>
    <w:rsid w:val="00B9724B"/>
    <w:rsid w:val="00B9734D"/>
    <w:rsid w:val="00B973CC"/>
    <w:rsid w:val="00B97789"/>
    <w:rsid w:val="00B977E4"/>
    <w:rsid w:val="00B97805"/>
    <w:rsid w:val="00B9795E"/>
    <w:rsid w:val="00B97B63"/>
    <w:rsid w:val="00B97CC4"/>
    <w:rsid w:val="00B97D56"/>
    <w:rsid w:val="00B97EE8"/>
    <w:rsid w:val="00BA00E1"/>
    <w:rsid w:val="00BA03BE"/>
    <w:rsid w:val="00BA0AA2"/>
    <w:rsid w:val="00BA1017"/>
    <w:rsid w:val="00BA1375"/>
    <w:rsid w:val="00BA13AD"/>
    <w:rsid w:val="00BA140F"/>
    <w:rsid w:val="00BA1775"/>
    <w:rsid w:val="00BA196F"/>
    <w:rsid w:val="00BA1A5F"/>
    <w:rsid w:val="00BA1C44"/>
    <w:rsid w:val="00BA1DCD"/>
    <w:rsid w:val="00BA1E9A"/>
    <w:rsid w:val="00BA202C"/>
    <w:rsid w:val="00BA2163"/>
    <w:rsid w:val="00BA22AB"/>
    <w:rsid w:val="00BA23AC"/>
    <w:rsid w:val="00BA24F0"/>
    <w:rsid w:val="00BA267F"/>
    <w:rsid w:val="00BA28BA"/>
    <w:rsid w:val="00BA2D17"/>
    <w:rsid w:val="00BA2D65"/>
    <w:rsid w:val="00BA2E99"/>
    <w:rsid w:val="00BA303C"/>
    <w:rsid w:val="00BA30BD"/>
    <w:rsid w:val="00BA34C2"/>
    <w:rsid w:val="00BA3516"/>
    <w:rsid w:val="00BA36DF"/>
    <w:rsid w:val="00BA39A9"/>
    <w:rsid w:val="00BA3A5D"/>
    <w:rsid w:val="00BA3BAE"/>
    <w:rsid w:val="00BA3EEB"/>
    <w:rsid w:val="00BA3FBE"/>
    <w:rsid w:val="00BA3FCA"/>
    <w:rsid w:val="00BA4123"/>
    <w:rsid w:val="00BA425B"/>
    <w:rsid w:val="00BA4260"/>
    <w:rsid w:val="00BA4262"/>
    <w:rsid w:val="00BA4425"/>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72"/>
    <w:rsid w:val="00BA5FCC"/>
    <w:rsid w:val="00BA645D"/>
    <w:rsid w:val="00BA6691"/>
    <w:rsid w:val="00BA67D1"/>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11A4"/>
    <w:rsid w:val="00BB12C4"/>
    <w:rsid w:val="00BB16ED"/>
    <w:rsid w:val="00BB17C5"/>
    <w:rsid w:val="00BB1904"/>
    <w:rsid w:val="00BB1980"/>
    <w:rsid w:val="00BB1FB2"/>
    <w:rsid w:val="00BB23D2"/>
    <w:rsid w:val="00BB23DE"/>
    <w:rsid w:val="00BB2595"/>
    <w:rsid w:val="00BB276A"/>
    <w:rsid w:val="00BB286D"/>
    <w:rsid w:val="00BB2A79"/>
    <w:rsid w:val="00BB2DA2"/>
    <w:rsid w:val="00BB30DB"/>
    <w:rsid w:val="00BB3333"/>
    <w:rsid w:val="00BB3551"/>
    <w:rsid w:val="00BB3853"/>
    <w:rsid w:val="00BB3897"/>
    <w:rsid w:val="00BB38AD"/>
    <w:rsid w:val="00BB3A17"/>
    <w:rsid w:val="00BB3B58"/>
    <w:rsid w:val="00BB40FD"/>
    <w:rsid w:val="00BB41EC"/>
    <w:rsid w:val="00BB420B"/>
    <w:rsid w:val="00BB45C8"/>
    <w:rsid w:val="00BB4714"/>
    <w:rsid w:val="00BB48CB"/>
    <w:rsid w:val="00BB494F"/>
    <w:rsid w:val="00BB4F3B"/>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8"/>
    <w:rsid w:val="00BC1E71"/>
    <w:rsid w:val="00BC20AD"/>
    <w:rsid w:val="00BC2177"/>
    <w:rsid w:val="00BC21AD"/>
    <w:rsid w:val="00BC2208"/>
    <w:rsid w:val="00BC2480"/>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E1A"/>
    <w:rsid w:val="00BC3FE3"/>
    <w:rsid w:val="00BC41C6"/>
    <w:rsid w:val="00BC4412"/>
    <w:rsid w:val="00BC466C"/>
    <w:rsid w:val="00BC4925"/>
    <w:rsid w:val="00BC4D46"/>
    <w:rsid w:val="00BC4F13"/>
    <w:rsid w:val="00BC500D"/>
    <w:rsid w:val="00BC523C"/>
    <w:rsid w:val="00BC54D8"/>
    <w:rsid w:val="00BC550B"/>
    <w:rsid w:val="00BC5A01"/>
    <w:rsid w:val="00BC5BF6"/>
    <w:rsid w:val="00BC636B"/>
    <w:rsid w:val="00BC63F4"/>
    <w:rsid w:val="00BC642E"/>
    <w:rsid w:val="00BC64B7"/>
    <w:rsid w:val="00BC6689"/>
    <w:rsid w:val="00BC6792"/>
    <w:rsid w:val="00BC67F6"/>
    <w:rsid w:val="00BC6842"/>
    <w:rsid w:val="00BC6A3C"/>
    <w:rsid w:val="00BC6BD2"/>
    <w:rsid w:val="00BC6C71"/>
    <w:rsid w:val="00BC6F28"/>
    <w:rsid w:val="00BC6F6A"/>
    <w:rsid w:val="00BC7410"/>
    <w:rsid w:val="00BC7665"/>
    <w:rsid w:val="00BC7AA9"/>
    <w:rsid w:val="00BC7B33"/>
    <w:rsid w:val="00BC7B54"/>
    <w:rsid w:val="00BC7B86"/>
    <w:rsid w:val="00BC7BF8"/>
    <w:rsid w:val="00BC7E72"/>
    <w:rsid w:val="00BD0101"/>
    <w:rsid w:val="00BD0129"/>
    <w:rsid w:val="00BD016F"/>
    <w:rsid w:val="00BD0330"/>
    <w:rsid w:val="00BD06EC"/>
    <w:rsid w:val="00BD07CF"/>
    <w:rsid w:val="00BD089D"/>
    <w:rsid w:val="00BD0BF2"/>
    <w:rsid w:val="00BD0CB9"/>
    <w:rsid w:val="00BD0E37"/>
    <w:rsid w:val="00BD0F97"/>
    <w:rsid w:val="00BD0FC3"/>
    <w:rsid w:val="00BD12CD"/>
    <w:rsid w:val="00BD149F"/>
    <w:rsid w:val="00BD16B0"/>
    <w:rsid w:val="00BD1823"/>
    <w:rsid w:val="00BD1C4D"/>
    <w:rsid w:val="00BD1EDE"/>
    <w:rsid w:val="00BD1EF3"/>
    <w:rsid w:val="00BD2584"/>
    <w:rsid w:val="00BD26A6"/>
    <w:rsid w:val="00BD279D"/>
    <w:rsid w:val="00BD2AAD"/>
    <w:rsid w:val="00BD2BC3"/>
    <w:rsid w:val="00BD3B48"/>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7BA"/>
    <w:rsid w:val="00BD5803"/>
    <w:rsid w:val="00BD58E0"/>
    <w:rsid w:val="00BD5939"/>
    <w:rsid w:val="00BD5AF0"/>
    <w:rsid w:val="00BD5B8D"/>
    <w:rsid w:val="00BD5DBA"/>
    <w:rsid w:val="00BD606C"/>
    <w:rsid w:val="00BD6178"/>
    <w:rsid w:val="00BD62E8"/>
    <w:rsid w:val="00BD65A7"/>
    <w:rsid w:val="00BD6667"/>
    <w:rsid w:val="00BD6930"/>
    <w:rsid w:val="00BD6A13"/>
    <w:rsid w:val="00BD6A3A"/>
    <w:rsid w:val="00BD6AEF"/>
    <w:rsid w:val="00BD7011"/>
    <w:rsid w:val="00BD7199"/>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BED"/>
    <w:rsid w:val="00BE1CF0"/>
    <w:rsid w:val="00BE1FDE"/>
    <w:rsid w:val="00BE20ED"/>
    <w:rsid w:val="00BE2379"/>
    <w:rsid w:val="00BE24F6"/>
    <w:rsid w:val="00BE2581"/>
    <w:rsid w:val="00BE2783"/>
    <w:rsid w:val="00BE27E7"/>
    <w:rsid w:val="00BE27E8"/>
    <w:rsid w:val="00BE2CE8"/>
    <w:rsid w:val="00BE2CEA"/>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244"/>
    <w:rsid w:val="00BE4268"/>
    <w:rsid w:val="00BE42F4"/>
    <w:rsid w:val="00BE45BF"/>
    <w:rsid w:val="00BE45EA"/>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D8A"/>
    <w:rsid w:val="00BE5E6E"/>
    <w:rsid w:val="00BE5F04"/>
    <w:rsid w:val="00BE5F8B"/>
    <w:rsid w:val="00BE623D"/>
    <w:rsid w:val="00BE6AF6"/>
    <w:rsid w:val="00BE6C2A"/>
    <w:rsid w:val="00BE6C75"/>
    <w:rsid w:val="00BE6D0A"/>
    <w:rsid w:val="00BE717F"/>
    <w:rsid w:val="00BE7284"/>
    <w:rsid w:val="00BE744C"/>
    <w:rsid w:val="00BE7566"/>
    <w:rsid w:val="00BE7B57"/>
    <w:rsid w:val="00BE7F11"/>
    <w:rsid w:val="00BF001B"/>
    <w:rsid w:val="00BF0115"/>
    <w:rsid w:val="00BF01CD"/>
    <w:rsid w:val="00BF034F"/>
    <w:rsid w:val="00BF0397"/>
    <w:rsid w:val="00BF08B4"/>
    <w:rsid w:val="00BF0914"/>
    <w:rsid w:val="00BF0989"/>
    <w:rsid w:val="00BF0D1E"/>
    <w:rsid w:val="00BF1025"/>
    <w:rsid w:val="00BF10DA"/>
    <w:rsid w:val="00BF1356"/>
    <w:rsid w:val="00BF15B4"/>
    <w:rsid w:val="00BF1973"/>
    <w:rsid w:val="00BF1B9A"/>
    <w:rsid w:val="00BF1D56"/>
    <w:rsid w:val="00BF1F2E"/>
    <w:rsid w:val="00BF216E"/>
    <w:rsid w:val="00BF234B"/>
    <w:rsid w:val="00BF2411"/>
    <w:rsid w:val="00BF2711"/>
    <w:rsid w:val="00BF29D2"/>
    <w:rsid w:val="00BF2F67"/>
    <w:rsid w:val="00BF328A"/>
    <w:rsid w:val="00BF3802"/>
    <w:rsid w:val="00BF38A6"/>
    <w:rsid w:val="00BF3A6C"/>
    <w:rsid w:val="00BF3B1F"/>
    <w:rsid w:val="00BF3DBF"/>
    <w:rsid w:val="00BF3FAD"/>
    <w:rsid w:val="00BF4035"/>
    <w:rsid w:val="00BF40C0"/>
    <w:rsid w:val="00BF415B"/>
    <w:rsid w:val="00BF4215"/>
    <w:rsid w:val="00BF4395"/>
    <w:rsid w:val="00BF44C2"/>
    <w:rsid w:val="00BF466B"/>
    <w:rsid w:val="00BF4935"/>
    <w:rsid w:val="00BF4D8A"/>
    <w:rsid w:val="00BF4EAA"/>
    <w:rsid w:val="00BF58E5"/>
    <w:rsid w:val="00BF5CF0"/>
    <w:rsid w:val="00BF5D5E"/>
    <w:rsid w:val="00BF5E99"/>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36A"/>
    <w:rsid w:val="00C00450"/>
    <w:rsid w:val="00C005CB"/>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1C0"/>
    <w:rsid w:val="00C031D9"/>
    <w:rsid w:val="00C031F0"/>
    <w:rsid w:val="00C0326E"/>
    <w:rsid w:val="00C03428"/>
    <w:rsid w:val="00C03434"/>
    <w:rsid w:val="00C0353C"/>
    <w:rsid w:val="00C038FF"/>
    <w:rsid w:val="00C03D7A"/>
    <w:rsid w:val="00C03FC9"/>
    <w:rsid w:val="00C049CC"/>
    <w:rsid w:val="00C04B1C"/>
    <w:rsid w:val="00C04E8A"/>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23C8"/>
    <w:rsid w:val="00C129B8"/>
    <w:rsid w:val="00C129D4"/>
    <w:rsid w:val="00C12A2A"/>
    <w:rsid w:val="00C12EE4"/>
    <w:rsid w:val="00C138E4"/>
    <w:rsid w:val="00C13B39"/>
    <w:rsid w:val="00C13C1D"/>
    <w:rsid w:val="00C13EA8"/>
    <w:rsid w:val="00C13F3B"/>
    <w:rsid w:val="00C13F99"/>
    <w:rsid w:val="00C140CE"/>
    <w:rsid w:val="00C14112"/>
    <w:rsid w:val="00C1420B"/>
    <w:rsid w:val="00C14285"/>
    <w:rsid w:val="00C14600"/>
    <w:rsid w:val="00C149DA"/>
    <w:rsid w:val="00C14C81"/>
    <w:rsid w:val="00C14C9B"/>
    <w:rsid w:val="00C14EBB"/>
    <w:rsid w:val="00C1501E"/>
    <w:rsid w:val="00C153DD"/>
    <w:rsid w:val="00C15460"/>
    <w:rsid w:val="00C1548D"/>
    <w:rsid w:val="00C15769"/>
    <w:rsid w:val="00C15796"/>
    <w:rsid w:val="00C158CC"/>
    <w:rsid w:val="00C1595C"/>
    <w:rsid w:val="00C159FF"/>
    <w:rsid w:val="00C15A92"/>
    <w:rsid w:val="00C15AA2"/>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3C9"/>
    <w:rsid w:val="00C20585"/>
    <w:rsid w:val="00C207C4"/>
    <w:rsid w:val="00C20961"/>
    <w:rsid w:val="00C20A36"/>
    <w:rsid w:val="00C20C7C"/>
    <w:rsid w:val="00C20DBA"/>
    <w:rsid w:val="00C20E99"/>
    <w:rsid w:val="00C20F07"/>
    <w:rsid w:val="00C2107D"/>
    <w:rsid w:val="00C21154"/>
    <w:rsid w:val="00C212FD"/>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E86"/>
    <w:rsid w:val="00C230CF"/>
    <w:rsid w:val="00C23631"/>
    <w:rsid w:val="00C23783"/>
    <w:rsid w:val="00C239C0"/>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745"/>
    <w:rsid w:val="00C2581A"/>
    <w:rsid w:val="00C258AA"/>
    <w:rsid w:val="00C258D7"/>
    <w:rsid w:val="00C25995"/>
    <w:rsid w:val="00C25D4F"/>
    <w:rsid w:val="00C25D78"/>
    <w:rsid w:val="00C25E05"/>
    <w:rsid w:val="00C25F9C"/>
    <w:rsid w:val="00C26042"/>
    <w:rsid w:val="00C2606E"/>
    <w:rsid w:val="00C2609D"/>
    <w:rsid w:val="00C260A9"/>
    <w:rsid w:val="00C26369"/>
    <w:rsid w:val="00C26735"/>
    <w:rsid w:val="00C26933"/>
    <w:rsid w:val="00C269F9"/>
    <w:rsid w:val="00C26B41"/>
    <w:rsid w:val="00C26CD0"/>
    <w:rsid w:val="00C26E4A"/>
    <w:rsid w:val="00C26FA8"/>
    <w:rsid w:val="00C27050"/>
    <w:rsid w:val="00C27065"/>
    <w:rsid w:val="00C272DD"/>
    <w:rsid w:val="00C2749F"/>
    <w:rsid w:val="00C274F0"/>
    <w:rsid w:val="00C279F5"/>
    <w:rsid w:val="00C27AB7"/>
    <w:rsid w:val="00C3004A"/>
    <w:rsid w:val="00C30186"/>
    <w:rsid w:val="00C3019F"/>
    <w:rsid w:val="00C3030C"/>
    <w:rsid w:val="00C30514"/>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A1D"/>
    <w:rsid w:val="00C31AB9"/>
    <w:rsid w:val="00C31D7C"/>
    <w:rsid w:val="00C31D96"/>
    <w:rsid w:val="00C31E93"/>
    <w:rsid w:val="00C31EDE"/>
    <w:rsid w:val="00C323A9"/>
    <w:rsid w:val="00C324A7"/>
    <w:rsid w:val="00C32593"/>
    <w:rsid w:val="00C329BB"/>
    <w:rsid w:val="00C32A01"/>
    <w:rsid w:val="00C33113"/>
    <w:rsid w:val="00C3329B"/>
    <w:rsid w:val="00C33377"/>
    <w:rsid w:val="00C334A4"/>
    <w:rsid w:val="00C33512"/>
    <w:rsid w:val="00C3352F"/>
    <w:rsid w:val="00C335CD"/>
    <w:rsid w:val="00C337BE"/>
    <w:rsid w:val="00C338C2"/>
    <w:rsid w:val="00C33B4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5E1"/>
    <w:rsid w:val="00C40749"/>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C0"/>
    <w:rsid w:val="00C46422"/>
    <w:rsid w:val="00C4655E"/>
    <w:rsid w:val="00C467FA"/>
    <w:rsid w:val="00C46834"/>
    <w:rsid w:val="00C4690E"/>
    <w:rsid w:val="00C469E1"/>
    <w:rsid w:val="00C469F2"/>
    <w:rsid w:val="00C46B9C"/>
    <w:rsid w:val="00C46C31"/>
    <w:rsid w:val="00C46EFC"/>
    <w:rsid w:val="00C470EB"/>
    <w:rsid w:val="00C47488"/>
    <w:rsid w:val="00C4757C"/>
    <w:rsid w:val="00C475BC"/>
    <w:rsid w:val="00C477B1"/>
    <w:rsid w:val="00C47A13"/>
    <w:rsid w:val="00C47A44"/>
    <w:rsid w:val="00C47B6C"/>
    <w:rsid w:val="00C47B81"/>
    <w:rsid w:val="00C47C07"/>
    <w:rsid w:val="00C5027F"/>
    <w:rsid w:val="00C504EA"/>
    <w:rsid w:val="00C50754"/>
    <w:rsid w:val="00C50801"/>
    <w:rsid w:val="00C508A9"/>
    <w:rsid w:val="00C5090E"/>
    <w:rsid w:val="00C50932"/>
    <w:rsid w:val="00C50A52"/>
    <w:rsid w:val="00C50FD4"/>
    <w:rsid w:val="00C51224"/>
    <w:rsid w:val="00C514D7"/>
    <w:rsid w:val="00C515B6"/>
    <w:rsid w:val="00C516C1"/>
    <w:rsid w:val="00C51869"/>
    <w:rsid w:val="00C519E1"/>
    <w:rsid w:val="00C51CE4"/>
    <w:rsid w:val="00C51DE3"/>
    <w:rsid w:val="00C52146"/>
    <w:rsid w:val="00C52162"/>
    <w:rsid w:val="00C52499"/>
    <w:rsid w:val="00C52856"/>
    <w:rsid w:val="00C52A06"/>
    <w:rsid w:val="00C52B92"/>
    <w:rsid w:val="00C5300E"/>
    <w:rsid w:val="00C531E1"/>
    <w:rsid w:val="00C5321E"/>
    <w:rsid w:val="00C53729"/>
    <w:rsid w:val="00C53888"/>
    <w:rsid w:val="00C53A97"/>
    <w:rsid w:val="00C53B1F"/>
    <w:rsid w:val="00C53D27"/>
    <w:rsid w:val="00C53D8F"/>
    <w:rsid w:val="00C54081"/>
    <w:rsid w:val="00C543BE"/>
    <w:rsid w:val="00C54631"/>
    <w:rsid w:val="00C54B2A"/>
    <w:rsid w:val="00C55224"/>
    <w:rsid w:val="00C55282"/>
    <w:rsid w:val="00C55430"/>
    <w:rsid w:val="00C55441"/>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78"/>
    <w:rsid w:val="00C5717D"/>
    <w:rsid w:val="00C5721B"/>
    <w:rsid w:val="00C572E6"/>
    <w:rsid w:val="00C57565"/>
    <w:rsid w:val="00C57624"/>
    <w:rsid w:val="00C57657"/>
    <w:rsid w:val="00C57783"/>
    <w:rsid w:val="00C57955"/>
    <w:rsid w:val="00C57969"/>
    <w:rsid w:val="00C57D59"/>
    <w:rsid w:val="00C57ED4"/>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22C8"/>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DC4"/>
    <w:rsid w:val="00C63FD7"/>
    <w:rsid w:val="00C6400A"/>
    <w:rsid w:val="00C641F6"/>
    <w:rsid w:val="00C642BF"/>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FBB"/>
    <w:rsid w:val="00C671D5"/>
    <w:rsid w:val="00C678F0"/>
    <w:rsid w:val="00C67968"/>
    <w:rsid w:val="00C67D88"/>
    <w:rsid w:val="00C704ED"/>
    <w:rsid w:val="00C706BC"/>
    <w:rsid w:val="00C707C3"/>
    <w:rsid w:val="00C70918"/>
    <w:rsid w:val="00C70934"/>
    <w:rsid w:val="00C709BA"/>
    <w:rsid w:val="00C70DBD"/>
    <w:rsid w:val="00C70FA4"/>
    <w:rsid w:val="00C71063"/>
    <w:rsid w:val="00C71453"/>
    <w:rsid w:val="00C71794"/>
    <w:rsid w:val="00C71B15"/>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CF9"/>
    <w:rsid w:val="00C76093"/>
    <w:rsid w:val="00C76709"/>
    <w:rsid w:val="00C76926"/>
    <w:rsid w:val="00C76932"/>
    <w:rsid w:val="00C76B94"/>
    <w:rsid w:val="00C76EE8"/>
    <w:rsid w:val="00C7720E"/>
    <w:rsid w:val="00C7729A"/>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FF6"/>
    <w:rsid w:val="00C8237F"/>
    <w:rsid w:val="00C824F9"/>
    <w:rsid w:val="00C8259A"/>
    <w:rsid w:val="00C8267A"/>
    <w:rsid w:val="00C8269B"/>
    <w:rsid w:val="00C828AD"/>
    <w:rsid w:val="00C828B2"/>
    <w:rsid w:val="00C8297B"/>
    <w:rsid w:val="00C82CEC"/>
    <w:rsid w:val="00C82D0F"/>
    <w:rsid w:val="00C82E4B"/>
    <w:rsid w:val="00C82F6D"/>
    <w:rsid w:val="00C83058"/>
    <w:rsid w:val="00C83061"/>
    <w:rsid w:val="00C83176"/>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6FB"/>
    <w:rsid w:val="00C85977"/>
    <w:rsid w:val="00C85D08"/>
    <w:rsid w:val="00C85D0E"/>
    <w:rsid w:val="00C86195"/>
    <w:rsid w:val="00C863DF"/>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D8"/>
    <w:rsid w:val="00C92030"/>
    <w:rsid w:val="00C922D9"/>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1229"/>
    <w:rsid w:val="00CA13A3"/>
    <w:rsid w:val="00CA1429"/>
    <w:rsid w:val="00CA1472"/>
    <w:rsid w:val="00CA160D"/>
    <w:rsid w:val="00CA16CB"/>
    <w:rsid w:val="00CA171A"/>
    <w:rsid w:val="00CA1994"/>
    <w:rsid w:val="00CA19A2"/>
    <w:rsid w:val="00CA19BE"/>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D72"/>
    <w:rsid w:val="00CA3DCF"/>
    <w:rsid w:val="00CA3FBB"/>
    <w:rsid w:val="00CA42E3"/>
    <w:rsid w:val="00CA4337"/>
    <w:rsid w:val="00CA4902"/>
    <w:rsid w:val="00CA495B"/>
    <w:rsid w:val="00CA4CF5"/>
    <w:rsid w:val="00CA51CB"/>
    <w:rsid w:val="00CA562B"/>
    <w:rsid w:val="00CA5874"/>
    <w:rsid w:val="00CA5965"/>
    <w:rsid w:val="00CA5EBE"/>
    <w:rsid w:val="00CA608C"/>
    <w:rsid w:val="00CA61B9"/>
    <w:rsid w:val="00CA638D"/>
    <w:rsid w:val="00CA63FB"/>
    <w:rsid w:val="00CA66E2"/>
    <w:rsid w:val="00CA6972"/>
    <w:rsid w:val="00CA69BC"/>
    <w:rsid w:val="00CA6A0E"/>
    <w:rsid w:val="00CA6CF2"/>
    <w:rsid w:val="00CA729C"/>
    <w:rsid w:val="00CA73B8"/>
    <w:rsid w:val="00CA7638"/>
    <w:rsid w:val="00CA7765"/>
    <w:rsid w:val="00CA77FB"/>
    <w:rsid w:val="00CA784C"/>
    <w:rsid w:val="00CA786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CE3"/>
    <w:rsid w:val="00CB1CEB"/>
    <w:rsid w:val="00CB1D1B"/>
    <w:rsid w:val="00CB1EA0"/>
    <w:rsid w:val="00CB2190"/>
    <w:rsid w:val="00CB2562"/>
    <w:rsid w:val="00CB2DB4"/>
    <w:rsid w:val="00CB2EDF"/>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6175"/>
    <w:rsid w:val="00CB6970"/>
    <w:rsid w:val="00CB6C2F"/>
    <w:rsid w:val="00CB6C8F"/>
    <w:rsid w:val="00CB700B"/>
    <w:rsid w:val="00CB7151"/>
    <w:rsid w:val="00CB72C6"/>
    <w:rsid w:val="00CB73CB"/>
    <w:rsid w:val="00CB747E"/>
    <w:rsid w:val="00CB75B9"/>
    <w:rsid w:val="00CB7614"/>
    <w:rsid w:val="00CB7975"/>
    <w:rsid w:val="00CB7C2E"/>
    <w:rsid w:val="00CB7F4C"/>
    <w:rsid w:val="00CB7F7B"/>
    <w:rsid w:val="00CC0025"/>
    <w:rsid w:val="00CC006D"/>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21B8"/>
    <w:rsid w:val="00CC2250"/>
    <w:rsid w:val="00CC237D"/>
    <w:rsid w:val="00CC2753"/>
    <w:rsid w:val="00CC2756"/>
    <w:rsid w:val="00CC27C3"/>
    <w:rsid w:val="00CC296A"/>
    <w:rsid w:val="00CC2AFD"/>
    <w:rsid w:val="00CC2CF6"/>
    <w:rsid w:val="00CC2E03"/>
    <w:rsid w:val="00CC3660"/>
    <w:rsid w:val="00CC377D"/>
    <w:rsid w:val="00CC386E"/>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C2"/>
    <w:rsid w:val="00CC5498"/>
    <w:rsid w:val="00CC54DF"/>
    <w:rsid w:val="00CC58F4"/>
    <w:rsid w:val="00CC5A1A"/>
    <w:rsid w:val="00CC5AE8"/>
    <w:rsid w:val="00CC6068"/>
    <w:rsid w:val="00CC6329"/>
    <w:rsid w:val="00CC6418"/>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242"/>
    <w:rsid w:val="00CD239C"/>
    <w:rsid w:val="00CD246D"/>
    <w:rsid w:val="00CD267C"/>
    <w:rsid w:val="00CD26A2"/>
    <w:rsid w:val="00CD278E"/>
    <w:rsid w:val="00CD27A3"/>
    <w:rsid w:val="00CD287A"/>
    <w:rsid w:val="00CD28D5"/>
    <w:rsid w:val="00CD2929"/>
    <w:rsid w:val="00CD2B73"/>
    <w:rsid w:val="00CD2D3A"/>
    <w:rsid w:val="00CD2D4F"/>
    <w:rsid w:val="00CD2D8E"/>
    <w:rsid w:val="00CD2E05"/>
    <w:rsid w:val="00CD31CB"/>
    <w:rsid w:val="00CD3464"/>
    <w:rsid w:val="00CD36A4"/>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DF"/>
    <w:rsid w:val="00CD6056"/>
    <w:rsid w:val="00CD631E"/>
    <w:rsid w:val="00CD64BA"/>
    <w:rsid w:val="00CD65CA"/>
    <w:rsid w:val="00CD6712"/>
    <w:rsid w:val="00CD67FD"/>
    <w:rsid w:val="00CD69FE"/>
    <w:rsid w:val="00CD6C50"/>
    <w:rsid w:val="00CD6CD9"/>
    <w:rsid w:val="00CD6DB3"/>
    <w:rsid w:val="00CD6F93"/>
    <w:rsid w:val="00CD6FCD"/>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179"/>
    <w:rsid w:val="00CE420B"/>
    <w:rsid w:val="00CE4473"/>
    <w:rsid w:val="00CE463A"/>
    <w:rsid w:val="00CE4767"/>
    <w:rsid w:val="00CE4922"/>
    <w:rsid w:val="00CE4ACF"/>
    <w:rsid w:val="00CE4D7B"/>
    <w:rsid w:val="00CE4E6A"/>
    <w:rsid w:val="00CE5447"/>
    <w:rsid w:val="00CE54E8"/>
    <w:rsid w:val="00CE57D2"/>
    <w:rsid w:val="00CE588F"/>
    <w:rsid w:val="00CE5A35"/>
    <w:rsid w:val="00CE5AC3"/>
    <w:rsid w:val="00CE5E2B"/>
    <w:rsid w:val="00CE5E9C"/>
    <w:rsid w:val="00CE6335"/>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F50"/>
    <w:rsid w:val="00CE7FE3"/>
    <w:rsid w:val="00CF0030"/>
    <w:rsid w:val="00CF03E1"/>
    <w:rsid w:val="00CF0576"/>
    <w:rsid w:val="00CF0F23"/>
    <w:rsid w:val="00CF0FE5"/>
    <w:rsid w:val="00CF0FF3"/>
    <w:rsid w:val="00CF1026"/>
    <w:rsid w:val="00CF12EE"/>
    <w:rsid w:val="00CF139D"/>
    <w:rsid w:val="00CF1436"/>
    <w:rsid w:val="00CF1549"/>
    <w:rsid w:val="00CF1604"/>
    <w:rsid w:val="00CF1A28"/>
    <w:rsid w:val="00CF2059"/>
    <w:rsid w:val="00CF2061"/>
    <w:rsid w:val="00CF2085"/>
    <w:rsid w:val="00CF2247"/>
    <w:rsid w:val="00CF2249"/>
    <w:rsid w:val="00CF230C"/>
    <w:rsid w:val="00CF270E"/>
    <w:rsid w:val="00CF2A44"/>
    <w:rsid w:val="00CF2C4C"/>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99"/>
    <w:rsid w:val="00CF6EAE"/>
    <w:rsid w:val="00CF7377"/>
    <w:rsid w:val="00CF74A3"/>
    <w:rsid w:val="00CF7562"/>
    <w:rsid w:val="00CF7663"/>
    <w:rsid w:val="00CF782E"/>
    <w:rsid w:val="00CF792B"/>
    <w:rsid w:val="00CF7C33"/>
    <w:rsid w:val="00CF7E67"/>
    <w:rsid w:val="00CF7E99"/>
    <w:rsid w:val="00CF7F3D"/>
    <w:rsid w:val="00CF7FEF"/>
    <w:rsid w:val="00D0001D"/>
    <w:rsid w:val="00D000F3"/>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D3A"/>
    <w:rsid w:val="00D02D59"/>
    <w:rsid w:val="00D0314D"/>
    <w:rsid w:val="00D03356"/>
    <w:rsid w:val="00D03655"/>
    <w:rsid w:val="00D036EB"/>
    <w:rsid w:val="00D038C0"/>
    <w:rsid w:val="00D03A1C"/>
    <w:rsid w:val="00D03AF8"/>
    <w:rsid w:val="00D03D0B"/>
    <w:rsid w:val="00D040BB"/>
    <w:rsid w:val="00D0413E"/>
    <w:rsid w:val="00D04254"/>
    <w:rsid w:val="00D04724"/>
    <w:rsid w:val="00D048C4"/>
    <w:rsid w:val="00D048DB"/>
    <w:rsid w:val="00D04919"/>
    <w:rsid w:val="00D04A46"/>
    <w:rsid w:val="00D04AFA"/>
    <w:rsid w:val="00D04D3F"/>
    <w:rsid w:val="00D04D82"/>
    <w:rsid w:val="00D04DBD"/>
    <w:rsid w:val="00D0500E"/>
    <w:rsid w:val="00D0512B"/>
    <w:rsid w:val="00D05230"/>
    <w:rsid w:val="00D05372"/>
    <w:rsid w:val="00D05456"/>
    <w:rsid w:val="00D056BC"/>
    <w:rsid w:val="00D0570D"/>
    <w:rsid w:val="00D05AA1"/>
    <w:rsid w:val="00D05AF9"/>
    <w:rsid w:val="00D05C88"/>
    <w:rsid w:val="00D05F7C"/>
    <w:rsid w:val="00D06333"/>
    <w:rsid w:val="00D0634F"/>
    <w:rsid w:val="00D06452"/>
    <w:rsid w:val="00D06496"/>
    <w:rsid w:val="00D064B7"/>
    <w:rsid w:val="00D067B8"/>
    <w:rsid w:val="00D06A0A"/>
    <w:rsid w:val="00D06ACF"/>
    <w:rsid w:val="00D06BC7"/>
    <w:rsid w:val="00D06F9A"/>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28B"/>
    <w:rsid w:val="00D122E1"/>
    <w:rsid w:val="00D123C5"/>
    <w:rsid w:val="00D12723"/>
    <w:rsid w:val="00D1274F"/>
    <w:rsid w:val="00D12996"/>
    <w:rsid w:val="00D12AC0"/>
    <w:rsid w:val="00D12C7F"/>
    <w:rsid w:val="00D12DE8"/>
    <w:rsid w:val="00D12ECA"/>
    <w:rsid w:val="00D131EF"/>
    <w:rsid w:val="00D132DE"/>
    <w:rsid w:val="00D1347A"/>
    <w:rsid w:val="00D1380A"/>
    <w:rsid w:val="00D13918"/>
    <w:rsid w:val="00D13B3D"/>
    <w:rsid w:val="00D13DA9"/>
    <w:rsid w:val="00D13EAC"/>
    <w:rsid w:val="00D13F97"/>
    <w:rsid w:val="00D1411A"/>
    <w:rsid w:val="00D145C2"/>
    <w:rsid w:val="00D14734"/>
    <w:rsid w:val="00D14E50"/>
    <w:rsid w:val="00D15011"/>
    <w:rsid w:val="00D150D8"/>
    <w:rsid w:val="00D151B7"/>
    <w:rsid w:val="00D152A6"/>
    <w:rsid w:val="00D1568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E13"/>
    <w:rsid w:val="00D21F0A"/>
    <w:rsid w:val="00D22076"/>
    <w:rsid w:val="00D220B8"/>
    <w:rsid w:val="00D2270D"/>
    <w:rsid w:val="00D22B5B"/>
    <w:rsid w:val="00D22D56"/>
    <w:rsid w:val="00D22E3F"/>
    <w:rsid w:val="00D22E78"/>
    <w:rsid w:val="00D23090"/>
    <w:rsid w:val="00D23096"/>
    <w:rsid w:val="00D234D3"/>
    <w:rsid w:val="00D2397E"/>
    <w:rsid w:val="00D23D25"/>
    <w:rsid w:val="00D23DAF"/>
    <w:rsid w:val="00D24252"/>
    <w:rsid w:val="00D244CE"/>
    <w:rsid w:val="00D24613"/>
    <w:rsid w:val="00D24723"/>
    <w:rsid w:val="00D248C5"/>
    <w:rsid w:val="00D24D7F"/>
    <w:rsid w:val="00D24D98"/>
    <w:rsid w:val="00D24EFF"/>
    <w:rsid w:val="00D2503B"/>
    <w:rsid w:val="00D2514A"/>
    <w:rsid w:val="00D25360"/>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68C"/>
    <w:rsid w:val="00D27871"/>
    <w:rsid w:val="00D279C8"/>
    <w:rsid w:val="00D307FD"/>
    <w:rsid w:val="00D308C3"/>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EA5"/>
    <w:rsid w:val="00D32F48"/>
    <w:rsid w:val="00D3306C"/>
    <w:rsid w:val="00D3314A"/>
    <w:rsid w:val="00D33180"/>
    <w:rsid w:val="00D332C9"/>
    <w:rsid w:val="00D3351E"/>
    <w:rsid w:val="00D33874"/>
    <w:rsid w:val="00D339CA"/>
    <w:rsid w:val="00D33AE6"/>
    <w:rsid w:val="00D33B9D"/>
    <w:rsid w:val="00D33CFE"/>
    <w:rsid w:val="00D34045"/>
    <w:rsid w:val="00D343B8"/>
    <w:rsid w:val="00D345A5"/>
    <w:rsid w:val="00D345A8"/>
    <w:rsid w:val="00D34675"/>
    <w:rsid w:val="00D3472F"/>
    <w:rsid w:val="00D347B6"/>
    <w:rsid w:val="00D34CAF"/>
    <w:rsid w:val="00D34D93"/>
    <w:rsid w:val="00D350D7"/>
    <w:rsid w:val="00D35F70"/>
    <w:rsid w:val="00D36308"/>
    <w:rsid w:val="00D36628"/>
    <w:rsid w:val="00D3672E"/>
    <w:rsid w:val="00D367A5"/>
    <w:rsid w:val="00D36B44"/>
    <w:rsid w:val="00D36C40"/>
    <w:rsid w:val="00D36DA5"/>
    <w:rsid w:val="00D370FA"/>
    <w:rsid w:val="00D3719D"/>
    <w:rsid w:val="00D373EA"/>
    <w:rsid w:val="00D3768A"/>
    <w:rsid w:val="00D37E4A"/>
    <w:rsid w:val="00D37E8D"/>
    <w:rsid w:val="00D40263"/>
    <w:rsid w:val="00D402D6"/>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458"/>
    <w:rsid w:val="00D4381E"/>
    <w:rsid w:val="00D4384C"/>
    <w:rsid w:val="00D43999"/>
    <w:rsid w:val="00D43D60"/>
    <w:rsid w:val="00D442B1"/>
    <w:rsid w:val="00D442ED"/>
    <w:rsid w:val="00D44855"/>
    <w:rsid w:val="00D44B62"/>
    <w:rsid w:val="00D44CE6"/>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627"/>
    <w:rsid w:val="00D556B0"/>
    <w:rsid w:val="00D55826"/>
    <w:rsid w:val="00D55AAA"/>
    <w:rsid w:val="00D55AEB"/>
    <w:rsid w:val="00D55BE4"/>
    <w:rsid w:val="00D55C11"/>
    <w:rsid w:val="00D55FCA"/>
    <w:rsid w:val="00D5603E"/>
    <w:rsid w:val="00D5624B"/>
    <w:rsid w:val="00D56526"/>
    <w:rsid w:val="00D565DE"/>
    <w:rsid w:val="00D56880"/>
    <w:rsid w:val="00D56890"/>
    <w:rsid w:val="00D56988"/>
    <w:rsid w:val="00D56B1B"/>
    <w:rsid w:val="00D56C1A"/>
    <w:rsid w:val="00D56C36"/>
    <w:rsid w:val="00D56D0C"/>
    <w:rsid w:val="00D56DA7"/>
    <w:rsid w:val="00D57367"/>
    <w:rsid w:val="00D5761D"/>
    <w:rsid w:val="00D601EC"/>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55E"/>
    <w:rsid w:val="00D6161F"/>
    <w:rsid w:val="00D61785"/>
    <w:rsid w:val="00D61961"/>
    <w:rsid w:val="00D61A64"/>
    <w:rsid w:val="00D61C10"/>
    <w:rsid w:val="00D61EC0"/>
    <w:rsid w:val="00D61FA3"/>
    <w:rsid w:val="00D62002"/>
    <w:rsid w:val="00D620FA"/>
    <w:rsid w:val="00D6220A"/>
    <w:rsid w:val="00D624C1"/>
    <w:rsid w:val="00D625D8"/>
    <w:rsid w:val="00D6262E"/>
    <w:rsid w:val="00D62B9A"/>
    <w:rsid w:val="00D62E96"/>
    <w:rsid w:val="00D62E9F"/>
    <w:rsid w:val="00D63051"/>
    <w:rsid w:val="00D636C8"/>
    <w:rsid w:val="00D636FD"/>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FC"/>
    <w:rsid w:val="00D72853"/>
    <w:rsid w:val="00D72AEC"/>
    <w:rsid w:val="00D72D80"/>
    <w:rsid w:val="00D730F4"/>
    <w:rsid w:val="00D73152"/>
    <w:rsid w:val="00D7346E"/>
    <w:rsid w:val="00D739C0"/>
    <w:rsid w:val="00D73BA6"/>
    <w:rsid w:val="00D73C3A"/>
    <w:rsid w:val="00D73D47"/>
    <w:rsid w:val="00D73ED6"/>
    <w:rsid w:val="00D741C6"/>
    <w:rsid w:val="00D741DC"/>
    <w:rsid w:val="00D741EC"/>
    <w:rsid w:val="00D7425E"/>
    <w:rsid w:val="00D7438F"/>
    <w:rsid w:val="00D744A8"/>
    <w:rsid w:val="00D74523"/>
    <w:rsid w:val="00D74630"/>
    <w:rsid w:val="00D74693"/>
    <w:rsid w:val="00D74A4D"/>
    <w:rsid w:val="00D74CB6"/>
    <w:rsid w:val="00D74E9F"/>
    <w:rsid w:val="00D7529B"/>
    <w:rsid w:val="00D753B2"/>
    <w:rsid w:val="00D7590B"/>
    <w:rsid w:val="00D7591C"/>
    <w:rsid w:val="00D7623D"/>
    <w:rsid w:val="00D76340"/>
    <w:rsid w:val="00D763A8"/>
    <w:rsid w:val="00D763E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33D5"/>
    <w:rsid w:val="00D83465"/>
    <w:rsid w:val="00D83537"/>
    <w:rsid w:val="00D83C57"/>
    <w:rsid w:val="00D83D6D"/>
    <w:rsid w:val="00D8428D"/>
    <w:rsid w:val="00D845BB"/>
    <w:rsid w:val="00D8463D"/>
    <w:rsid w:val="00D8471A"/>
    <w:rsid w:val="00D84893"/>
    <w:rsid w:val="00D849B8"/>
    <w:rsid w:val="00D84A4E"/>
    <w:rsid w:val="00D84F35"/>
    <w:rsid w:val="00D850E5"/>
    <w:rsid w:val="00D85123"/>
    <w:rsid w:val="00D851F4"/>
    <w:rsid w:val="00D85428"/>
    <w:rsid w:val="00D854B1"/>
    <w:rsid w:val="00D85538"/>
    <w:rsid w:val="00D8554E"/>
    <w:rsid w:val="00D85C7E"/>
    <w:rsid w:val="00D85E1C"/>
    <w:rsid w:val="00D85FBA"/>
    <w:rsid w:val="00D862BD"/>
    <w:rsid w:val="00D8647E"/>
    <w:rsid w:val="00D86485"/>
    <w:rsid w:val="00D864EA"/>
    <w:rsid w:val="00D866C6"/>
    <w:rsid w:val="00D867CF"/>
    <w:rsid w:val="00D86D1C"/>
    <w:rsid w:val="00D86F48"/>
    <w:rsid w:val="00D87010"/>
    <w:rsid w:val="00D870B7"/>
    <w:rsid w:val="00D872AB"/>
    <w:rsid w:val="00D874B3"/>
    <w:rsid w:val="00D877BC"/>
    <w:rsid w:val="00D879CD"/>
    <w:rsid w:val="00D87B98"/>
    <w:rsid w:val="00D87CDF"/>
    <w:rsid w:val="00D87E42"/>
    <w:rsid w:val="00D90075"/>
    <w:rsid w:val="00D9030E"/>
    <w:rsid w:val="00D903B6"/>
    <w:rsid w:val="00D907FA"/>
    <w:rsid w:val="00D90D36"/>
    <w:rsid w:val="00D90E8E"/>
    <w:rsid w:val="00D90F72"/>
    <w:rsid w:val="00D91416"/>
    <w:rsid w:val="00D91614"/>
    <w:rsid w:val="00D917CD"/>
    <w:rsid w:val="00D91C2A"/>
    <w:rsid w:val="00D91CD5"/>
    <w:rsid w:val="00D91D3C"/>
    <w:rsid w:val="00D92030"/>
    <w:rsid w:val="00D92331"/>
    <w:rsid w:val="00D92349"/>
    <w:rsid w:val="00D925E2"/>
    <w:rsid w:val="00D9284F"/>
    <w:rsid w:val="00D92B4B"/>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FC3"/>
    <w:rsid w:val="00D972D5"/>
    <w:rsid w:val="00D973CC"/>
    <w:rsid w:val="00D9742F"/>
    <w:rsid w:val="00D97ACE"/>
    <w:rsid w:val="00D97F0E"/>
    <w:rsid w:val="00D97F55"/>
    <w:rsid w:val="00D97FFE"/>
    <w:rsid w:val="00DA0325"/>
    <w:rsid w:val="00DA03F4"/>
    <w:rsid w:val="00DA055A"/>
    <w:rsid w:val="00DA0660"/>
    <w:rsid w:val="00DA0768"/>
    <w:rsid w:val="00DA0B40"/>
    <w:rsid w:val="00DA0E20"/>
    <w:rsid w:val="00DA0E93"/>
    <w:rsid w:val="00DA1B70"/>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3118"/>
    <w:rsid w:val="00DA3165"/>
    <w:rsid w:val="00DA3483"/>
    <w:rsid w:val="00DA36D9"/>
    <w:rsid w:val="00DA38D8"/>
    <w:rsid w:val="00DA3FBC"/>
    <w:rsid w:val="00DA408B"/>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745"/>
    <w:rsid w:val="00DB184B"/>
    <w:rsid w:val="00DB1E6A"/>
    <w:rsid w:val="00DB1E8A"/>
    <w:rsid w:val="00DB23C0"/>
    <w:rsid w:val="00DB25C2"/>
    <w:rsid w:val="00DB28CE"/>
    <w:rsid w:val="00DB2B16"/>
    <w:rsid w:val="00DB2BB8"/>
    <w:rsid w:val="00DB2CDB"/>
    <w:rsid w:val="00DB2EBF"/>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182"/>
    <w:rsid w:val="00DC225F"/>
    <w:rsid w:val="00DC2309"/>
    <w:rsid w:val="00DC239B"/>
    <w:rsid w:val="00DC259C"/>
    <w:rsid w:val="00DC25CD"/>
    <w:rsid w:val="00DC25E8"/>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AA9"/>
    <w:rsid w:val="00DC4ECC"/>
    <w:rsid w:val="00DC515B"/>
    <w:rsid w:val="00DC528C"/>
    <w:rsid w:val="00DC52F9"/>
    <w:rsid w:val="00DC53A2"/>
    <w:rsid w:val="00DC53C5"/>
    <w:rsid w:val="00DC5A15"/>
    <w:rsid w:val="00DC5E05"/>
    <w:rsid w:val="00DC600A"/>
    <w:rsid w:val="00DC6142"/>
    <w:rsid w:val="00DC625E"/>
    <w:rsid w:val="00DC6355"/>
    <w:rsid w:val="00DC65FC"/>
    <w:rsid w:val="00DC66A6"/>
    <w:rsid w:val="00DC670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28F6"/>
    <w:rsid w:val="00DD294D"/>
    <w:rsid w:val="00DD33FF"/>
    <w:rsid w:val="00DD34F6"/>
    <w:rsid w:val="00DD353F"/>
    <w:rsid w:val="00DD35F4"/>
    <w:rsid w:val="00DD3696"/>
    <w:rsid w:val="00DD3B16"/>
    <w:rsid w:val="00DD40E4"/>
    <w:rsid w:val="00DD41AF"/>
    <w:rsid w:val="00DD4203"/>
    <w:rsid w:val="00DD4573"/>
    <w:rsid w:val="00DD47DD"/>
    <w:rsid w:val="00DD4BE3"/>
    <w:rsid w:val="00DD4DD5"/>
    <w:rsid w:val="00DD4FD6"/>
    <w:rsid w:val="00DD543E"/>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89"/>
    <w:rsid w:val="00DE31E4"/>
    <w:rsid w:val="00DE32B6"/>
    <w:rsid w:val="00DE33A3"/>
    <w:rsid w:val="00DE375C"/>
    <w:rsid w:val="00DE375F"/>
    <w:rsid w:val="00DE378B"/>
    <w:rsid w:val="00DE3833"/>
    <w:rsid w:val="00DE3A2F"/>
    <w:rsid w:val="00DE3A54"/>
    <w:rsid w:val="00DE3AEC"/>
    <w:rsid w:val="00DE3B1C"/>
    <w:rsid w:val="00DE3B1F"/>
    <w:rsid w:val="00DE3D3A"/>
    <w:rsid w:val="00DE3E8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E2D"/>
    <w:rsid w:val="00DE6ED5"/>
    <w:rsid w:val="00DE6FD1"/>
    <w:rsid w:val="00DE7A9D"/>
    <w:rsid w:val="00DE7AB7"/>
    <w:rsid w:val="00DE7B4F"/>
    <w:rsid w:val="00DE7DF0"/>
    <w:rsid w:val="00DE7E52"/>
    <w:rsid w:val="00DE7F65"/>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BCB"/>
    <w:rsid w:val="00DF2DAC"/>
    <w:rsid w:val="00DF2DF2"/>
    <w:rsid w:val="00DF2EE3"/>
    <w:rsid w:val="00DF3165"/>
    <w:rsid w:val="00DF3251"/>
    <w:rsid w:val="00DF336B"/>
    <w:rsid w:val="00DF34BC"/>
    <w:rsid w:val="00DF359C"/>
    <w:rsid w:val="00DF36C4"/>
    <w:rsid w:val="00DF372B"/>
    <w:rsid w:val="00DF38B0"/>
    <w:rsid w:val="00DF395E"/>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7243"/>
    <w:rsid w:val="00DF724D"/>
    <w:rsid w:val="00DF72C8"/>
    <w:rsid w:val="00DF73A4"/>
    <w:rsid w:val="00DF73FB"/>
    <w:rsid w:val="00DF7577"/>
    <w:rsid w:val="00DF776D"/>
    <w:rsid w:val="00DF7D03"/>
    <w:rsid w:val="00E0007D"/>
    <w:rsid w:val="00E002DF"/>
    <w:rsid w:val="00E004A9"/>
    <w:rsid w:val="00E004CB"/>
    <w:rsid w:val="00E005BD"/>
    <w:rsid w:val="00E00960"/>
    <w:rsid w:val="00E00B83"/>
    <w:rsid w:val="00E00C8C"/>
    <w:rsid w:val="00E00DA1"/>
    <w:rsid w:val="00E00F5E"/>
    <w:rsid w:val="00E01010"/>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CA7"/>
    <w:rsid w:val="00E03EC5"/>
    <w:rsid w:val="00E03F24"/>
    <w:rsid w:val="00E04033"/>
    <w:rsid w:val="00E04547"/>
    <w:rsid w:val="00E045C5"/>
    <w:rsid w:val="00E0470B"/>
    <w:rsid w:val="00E04912"/>
    <w:rsid w:val="00E04BC5"/>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C2F"/>
    <w:rsid w:val="00E07D40"/>
    <w:rsid w:val="00E07F9C"/>
    <w:rsid w:val="00E1022A"/>
    <w:rsid w:val="00E10A36"/>
    <w:rsid w:val="00E10AB4"/>
    <w:rsid w:val="00E10D8D"/>
    <w:rsid w:val="00E10DE3"/>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BB4"/>
    <w:rsid w:val="00E13BC2"/>
    <w:rsid w:val="00E13BD4"/>
    <w:rsid w:val="00E14184"/>
    <w:rsid w:val="00E1464B"/>
    <w:rsid w:val="00E1468F"/>
    <w:rsid w:val="00E146B1"/>
    <w:rsid w:val="00E1476C"/>
    <w:rsid w:val="00E14782"/>
    <w:rsid w:val="00E1495C"/>
    <w:rsid w:val="00E14D54"/>
    <w:rsid w:val="00E14EA1"/>
    <w:rsid w:val="00E15018"/>
    <w:rsid w:val="00E152CD"/>
    <w:rsid w:val="00E155EC"/>
    <w:rsid w:val="00E1575B"/>
    <w:rsid w:val="00E157B5"/>
    <w:rsid w:val="00E157BB"/>
    <w:rsid w:val="00E15C1A"/>
    <w:rsid w:val="00E15D4D"/>
    <w:rsid w:val="00E15F7C"/>
    <w:rsid w:val="00E15F80"/>
    <w:rsid w:val="00E15FD4"/>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80D"/>
    <w:rsid w:val="00E239AF"/>
    <w:rsid w:val="00E23F74"/>
    <w:rsid w:val="00E24091"/>
    <w:rsid w:val="00E2414B"/>
    <w:rsid w:val="00E24458"/>
    <w:rsid w:val="00E2452B"/>
    <w:rsid w:val="00E246E3"/>
    <w:rsid w:val="00E24E6F"/>
    <w:rsid w:val="00E24E75"/>
    <w:rsid w:val="00E24E7E"/>
    <w:rsid w:val="00E24F72"/>
    <w:rsid w:val="00E2504A"/>
    <w:rsid w:val="00E253DA"/>
    <w:rsid w:val="00E253F8"/>
    <w:rsid w:val="00E25B95"/>
    <w:rsid w:val="00E25F8F"/>
    <w:rsid w:val="00E260AB"/>
    <w:rsid w:val="00E260F5"/>
    <w:rsid w:val="00E262DC"/>
    <w:rsid w:val="00E26652"/>
    <w:rsid w:val="00E269FB"/>
    <w:rsid w:val="00E26C4B"/>
    <w:rsid w:val="00E26CC5"/>
    <w:rsid w:val="00E26E4A"/>
    <w:rsid w:val="00E2726C"/>
    <w:rsid w:val="00E276AB"/>
    <w:rsid w:val="00E276B8"/>
    <w:rsid w:val="00E27997"/>
    <w:rsid w:val="00E27B9B"/>
    <w:rsid w:val="00E27D63"/>
    <w:rsid w:val="00E27EB5"/>
    <w:rsid w:val="00E27EBC"/>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61B"/>
    <w:rsid w:val="00E33934"/>
    <w:rsid w:val="00E33C03"/>
    <w:rsid w:val="00E33C5A"/>
    <w:rsid w:val="00E33CAA"/>
    <w:rsid w:val="00E345CA"/>
    <w:rsid w:val="00E3488A"/>
    <w:rsid w:val="00E349CC"/>
    <w:rsid w:val="00E34C8C"/>
    <w:rsid w:val="00E34EEE"/>
    <w:rsid w:val="00E3510E"/>
    <w:rsid w:val="00E3534D"/>
    <w:rsid w:val="00E355E6"/>
    <w:rsid w:val="00E35620"/>
    <w:rsid w:val="00E357DA"/>
    <w:rsid w:val="00E35A1F"/>
    <w:rsid w:val="00E35AEB"/>
    <w:rsid w:val="00E35B46"/>
    <w:rsid w:val="00E35DA1"/>
    <w:rsid w:val="00E35F12"/>
    <w:rsid w:val="00E362B2"/>
    <w:rsid w:val="00E364A9"/>
    <w:rsid w:val="00E36567"/>
    <w:rsid w:val="00E3685A"/>
    <w:rsid w:val="00E36A7E"/>
    <w:rsid w:val="00E36F9A"/>
    <w:rsid w:val="00E37233"/>
    <w:rsid w:val="00E3734B"/>
    <w:rsid w:val="00E373B7"/>
    <w:rsid w:val="00E37419"/>
    <w:rsid w:val="00E37422"/>
    <w:rsid w:val="00E3753C"/>
    <w:rsid w:val="00E376ED"/>
    <w:rsid w:val="00E37C38"/>
    <w:rsid w:val="00E37E9D"/>
    <w:rsid w:val="00E4028B"/>
    <w:rsid w:val="00E40317"/>
    <w:rsid w:val="00E4034A"/>
    <w:rsid w:val="00E40430"/>
    <w:rsid w:val="00E40552"/>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4EA"/>
    <w:rsid w:val="00E44658"/>
    <w:rsid w:val="00E448C5"/>
    <w:rsid w:val="00E44A5E"/>
    <w:rsid w:val="00E44A95"/>
    <w:rsid w:val="00E44A9A"/>
    <w:rsid w:val="00E44B2D"/>
    <w:rsid w:val="00E44F26"/>
    <w:rsid w:val="00E44FFE"/>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A9"/>
    <w:rsid w:val="00E47A42"/>
    <w:rsid w:val="00E47AEA"/>
    <w:rsid w:val="00E47DB0"/>
    <w:rsid w:val="00E47FBE"/>
    <w:rsid w:val="00E50152"/>
    <w:rsid w:val="00E5018C"/>
    <w:rsid w:val="00E50221"/>
    <w:rsid w:val="00E5064B"/>
    <w:rsid w:val="00E5094B"/>
    <w:rsid w:val="00E50B67"/>
    <w:rsid w:val="00E50C24"/>
    <w:rsid w:val="00E50D80"/>
    <w:rsid w:val="00E50E0D"/>
    <w:rsid w:val="00E50F2C"/>
    <w:rsid w:val="00E51184"/>
    <w:rsid w:val="00E51614"/>
    <w:rsid w:val="00E5192B"/>
    <w:rsid w:val="00E519F6"/>
    <w:rsid w:val="00E51E89"/>
    <w:rsid w:val="00E51F24"/>
    <w:rsid w:val="00E520AA"/>
    <w:rsid w:val="00E52224"/>
    <w:rsid w:val="00E52424"/>
    <w:rsid w:val="00E52486"/>
    <w:rsid w:val="00E525D3"/>
    <w:rsid w:val="00E527D7"/>
    <w:rsid w:val="00E52815"/>
    <w:rsid w:val="00E52BC1"/>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C87"/>
    <w:rsid w:val="00E5618E"/>
    <w:rsid w:val="00E561E0"/>
    <w:rsid w:val="00E56594"/>
    <w:rsid w:val="00E56647"/>
    <w:rsid w:val="00E566CE"/>
    <w:rsid w:val="00E566F2"/>
    <w:rsid w:val="00E568F6"/>
    <w:rsid w:val="00E56CE5"/>
    <w:rsid w:val="00E56D5A"/>
    <w:rsid w:val="00E57358"/>
    <w:rsid w:val="00E57384"/>
    <w:rsid w:val="00E573D7"/>
    <w:rsid w:val="00E5752E"/>
    <w:rsid w:val="00E57788"/>
    <w:rsid w:val="00E578F4"/>
    <w:rsid w:val="00E579E1"/>
    <w:rsid w:val="00E57C8F"/>
    <w:rsid w:val="00E57DE0"/>
    <w:rsid w:val="00E57E2A"/>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B54"/>
    <w:rsid w:val="00E62225"/>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F06"/>
    <w:rsid w:val="00E643D5"/>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6E"/>
    <w:rsid w:val="00E7088B"/>
    <w:rsid w:val="00E70B9E"/>
    <w:rsid w:val="00E714A3"/>
    <w:rsid w:val="00E715EE"/>
    <w:rsid w:val="00E71A82"/>
    <w:rsid w:val="00E71C20"/>
    <w:rsid w:val="00E71E8A"/>
    <w:rsid w:val="00E71F9B"/>
    <w:rsid w:val="00E722ED"/>
    <w:rsid w:val="00E722EE"/>
    <w:rsid w:val="00E724DC"/>
    <w:rsid w:val="00E725E4"/>
    <w:rsid w:val="00E72700"/>
    <w:rsid w:val="00E72841"/>
    <w:rsid w:val="00E7297E"/>
    <w:rsid w:val="00E72A06"/>
    <w:rsid w:val="00E72A6E"/>
    <w:rsid w:val="00E72EFC"/>
    <w:rsid w:val="00E72FB1"/>
    <w:rsid w:val="00E730B7"/>
    <w:rsid w:val="00E731FB"/>
    <w:rsid w:val="00E73279"/>
    <w:rsid w:val="00E73678"/>
    <w:rsid w:val="00E7377C"/>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D75"/>
    <w:rsid w:val="00E75F4F"/>
    <w:rsid w:val="00E75FDA"/>
    <w:rsid w:val="00E760DB"/>
    <w:rsid w:val="00E76173"/>
    <w:rsid w:val="00E76458"/>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F7"/>
    <w:rsid w:val="00E81740"/>
    <w:rsid w:val="00E81948"/>
    <w:rsid w:val="00E81A8D"/>
    <w:rsid w:val="00E81F92"/>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6C9"/>
    <w:rsid w:val="00E92768"/>
    <w:rsid w:val="00E928D1"/>
    <w:rsid w:val="00E92A54"/>
    <w:rsid w:val="00E92CFB"/>
    <w:rsid w:val="00E92DF0"/>
    <w:rsid w:val="00E92DF8"/>
    <w:rsid w:val="00E93034"/>
    <w:rsid w:val="00E937CB"/>
    <w:rsid w:val="00E93915"/>
    <w:rsid w:val="00E93FCB"/>
    <w:rsid w:val="00E93FDF"/>
    <w:rsid w:val="00E94434"/>
    <w:rsid w:val="00E944E2"/>
    <w:rsid w:val="00E94598"/>
    <w:rsid w:val="00E94841"/>
    <w:rsid w:val="00E94A4F"/>
    <w:rsid w:val="00E94BD2"/>
    <w:rsid w:val="00E94C6B"/>
    <w:rsid w:val="00E94DF7"/>
    <w:rsid w:val="00E94E27"/>
    <w:rsid w:val="00E94F07"/>
    <w:rsid w:val="00E95176"/>
    <w:rsid w:val="00E95C9D"/>
    <w:rsid w:val="00E95D00"/>
    <w:rsid w:val="00E961C6"/>
    <w:rsid w:val="00E961EC"/>
    <w:rsid w:val="00E9626C"/>
    <w:rsid w:val="00E962E6"/>
    <w:rsid w:val="00E96316"/>
    <w:rsid w:val="00E96438"/>
    <w:rsid w:val="00E96461"/>
    <w:rsid w:val="00E9663C"/>
    <w:rsid w:val="00E96675"/>
    <w:rsid w:val="00E96C36"/>
    <w:rsid w:val="00E96F87"/>
    <w:rsid w:val="00E96FE8"/>
    <w:rsid w:val="00E97153"/>
    <w:rsid w:val="00E97245"/>
    <w:rsid w:val="00E97457"/>
    <w:rsid w:val="00E97458"/>
    <w:rsid w:val="00E974A6"/>
    <w:rsid w:val="00E97891"/>
    <w:rsid w:val="00E97A85"/>
    <w:rsid w:val="00E97C17"/>
    <w:rsid w:val="00E97D06"/>
    <w:rsid w:val="00E97E64"/>
    <w:rsid w:val="00EA041D"/>
    <w:rsid w:val="00EA0420"/>
    <w:rsid w:val="00EA0A42"/>
    <w:rsid w:val="00EA0AA4"/>
    <w:rsid w:val="00EA0B84"/>
    <w:rsid w:val="00EA0C57"/>
    <w:rsid w:val="00EA0D1E"/>
    <w:rsid w:val="00EA10CB"/>
    <w:rsid w:val="00EA1128"/>
    <w:rsid w:val="00EA1435"/>
    <w:rsid w:val="00EA14DE"/>
    <w:rsid w:val="00EA1DA9"/>
    <w:rsid w:val="00EA1E4F"/>
    <w:rsid w:val="00EA2014"/>
    <w:rsid w:val="00EA20FB"/>
    <w:rsid w:val="00EA211D"/>
    <w:rsid w:val="00EA25F2"/>
    <w:rsid w:val="00EA276B"/>
    <w:rsid w:val="00EA2A0E"/>
    <w:rsid w:val="00EA3058"/>
    <w:rsid w:val="00EA30A2"/>
    <w:rsid w:val="00EA3622"/>
    <w:rsid w:val="00EA362A"/>
    <w:rsid w:val="00EA37B1"/>
    <w:rsid w:val="00EA3ADC"/>
    <w:rsid w:val="00EA3BA2"/>
    <w:rsid w:val="00EA3BAE"/>
    <w:rsid w:val="00EA3D3A"/>
    <w:rsid w:val="00EA4255"/>
    <w:rsid w:val="00EA42DD"/>
    <w:rsid w:val="00EA4348"/>
    <w:rsid w:val="00EA4399"/>
    <w:rsid w:val="00EA4480"/>
    <w:rsid w:val="00EA4998"/>
    <w:rsid w:val="00EA4A70"/>
    <w:rsid w:val="00EA4A77"/>
    <w:rsid w:val="00EA4AD4"/>
    <w:rsid w:val="00EA4B4C"/>
    <w:rsid w:val="00EA4C54"/>
    <w:rsid w:val="00EA4FAC"/>
    <w:rsid w:val="00EA5352"/>
    <w:rsid w:val="00EA563E"/>
    <w:rsid w:val="00EA56BA"/>
    <w:rsid w:val="00EA5717"/>
    <w:rsid w:val="00EA5B0F"/>
    <w:rsid w:val="00EA5C6C"/>
    <w:rsid w:val="00EA5F79"/>
    <w:rsid w:val="00EA606F"/>
    <w:rsid w:val="00EA6142"/>
    <w:rsid w:val="00EA6721"/>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412"/>
    <w:rsid w:val="00EB250D"/>
    <w:rsid w:val="00EB264D"/>
    <w:rsid w:val="00EB27C5"/>
    <w:rsid w:val="00EB28DE"/>
    <w:rsid w:val="00EB29F9"/>
    <w:rsid w:val="00EB2F31"/>
    <w:rsid w:val="00EB3020"/>
    <w:rsid w:val="00EB341E"/>
    <w:rsid w:val="00EB3790"/>
    <w:rsid w:val="00EB3986"/>
    <w:rsid w:val="00EB39CD"/>
    <w:rsid w:val="00EB3BB5"/>
    <w:rsid w:val="00EB3BD4"/>
    <w:rsid w:val="00EB3C4E"/>
    <w:rsid w:val="00EB4165"/>
    <w:rsid w:val="00EB43BE"/>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A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3C"/>
    <w:rsid w:val="00EC13A1"/>
    <w:rsid w:val="00EC1434"/>
    <w:rsid w:val="00EC1797"/>
    <w:rsid w:val="00EC17AB"/>
    <w:rsid w:val="00EC19FD"/>
    <w:rsid w:val="00EC1AB7"/>
    <w:rsid w:val="00EC1D10"/>
    <w:rsid w:val="00EC1DD3"/>
    <w:rsid w:val="00EC1FE3"/>
    <w:rsid w:val="00EC200E"/>
    <w:rsid w:val="00EC2069"/>
    <w:rsid w:val="00EC2159"/>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1A9"/>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9A4"/>
    <w:rsid w:val="00EC5A7E"/>
    <w:rsid w:val="00EC5BFF"/>
    <w:rsid w:val="00EC5EB9"/>
    <w:rsid w:val="00EC6002"/>
    <w:rsid w:val="00EC60B6"/>
    <w:rsid w:val="00EC6171"/>
    <w:rsid w:val="00EC638D"/>
    <w:rsid w:val="00EC6510"/>
    <w:rsid w:val="00EC6714"/>
    <w:rsid w:val="00EC67E4"/>
    <w:rsid w:val="00EC68BF"/>
    <w:rsid w:val="00EC69EB"/>
    <w:rsid w:val="00EC6B10"/>
    <w:rsid w:val="00EC6B58"/>
    <w:rsid w:val="00EC6C1F"/>
    <w:rsid w:val="00EC7930"/>
    <w:rsid w:val="00EC7AB8"/>
    <w:rsid w:val="00EC7B83"/>
    <w:rsid w:val="00EC7E35"/>
    <w:rsid w:val="00ED0181"/>
    <w:rsid w:val="00ED02CD"/>
    <w:rsid w:val="00ED04BF"/>
    <w:rsid w:val="00ED04C7"/>
    <w:rsid w:val="00ED05D1"/>
    <w:rsid w:val="00ED06C4"/>
    <w:rsid w:val="00ED08CC"/>
    <w:rsid w:val="00ED09C9"/>
    <w:rsid w:val="00ED0A3C"/>
    <w:rsid w:val="00ED0B57"/>
    <w:rsid w:val="00ED0EBC"/>
    <w:rsid w:val="00ED1163"/>
    <w:rsid w:val="00ED1467"/>
    <w:rsid w:val="00ED17B8"/>
    <w:rsid w:val="00ED17DE"/>
    <w:rsid w:val="00ED1882"/>
    <w:rsid w:val="00ED188D"/>
    <w:rsid w:val="00ED1908"/>
    <w:rsid w:val="00ED1A9D"/>
    <w:rsid w:val="00ED1B27"/>
    <w:rsid w:val="00ED1E0A"/>
    <w:rsid w:val="00ED1E44"/>
    <w:rsid w:val="00ED1FE1"/>
    <w:rsid w:val="00ED2073"/>
    <w:rsid w:val="00ED20E9"/>
    <w:rsid w:val="00ED2478"/>
    <w:rsid w:val="00ED2552"/>
    <w:rsid w:val="00ED2564"/>
    <w:rsid w:val="00ED33FA"/>
    <w:rsid w:val="00ED35E4"/>
    <w:rsid w:val="00ED3820"/>
    <w:rsid w:val="00ED3977"/>
    <w:rsid w:val="00ED3A3C"/>
    <w:rsid w:val="00ED3AB0"/>
    <w:rsid w:val="00ED436D"/>
    <w:rsid w:val="00ED453A"/>
    <w:rsid w:val="00ED45F1"/>
    <w:rsid w:val="00ED46C5"/>
    <w:rsid w:val="00ED4818"/>
    <w:rsid w:val="00ED4B42"/>
    <w:rsid w:val="00ED4BAE"/>
    <w:rsid w:val="00ED4FB9"/>
    <w:rsid w:val="00ED53A9"/>
    <w:rsid w:val="00ED5486"/>
    <w:rsid w:val="00ED56B2"/>
    <w:rsid w:val="00ED59C3"/>
    <w:rsid w:val="00ED5B1E"/>
    <w:rsid w:val="00ED620B"/>
    <w:rsid w:val="00ED6254"/>
    <w:rsid w:val="00ED63A1"/>
    <w:rsid w:val="00ED63AA"/>
    <w:rsid w:val="00ED67B9"/>
    <w:rsid w:val="00ED68F7"/>
    <w:rsid w:val="00ED70FB"/>
    <w:rsid w:val="00ED740A"/>
    <w:rsid w:val="00ED752B"/>
    <w:rsid w:val="00ED7617"/>
    <w:rsid w:val="00ED7843"/>
    <w:rsid w:val="00ED7D62"/>
    <w:rsid w:val="00ED7D7F"/>
    <w:rsid w:val="00ED7D87"/>
    <w:rsid w:val="00ED7F44"/>
    <w:rsid w:val="00ED7F66"/>
    <w:rsid w:val="00EE015C"/>
    <w:rsid w:val="00EE0193"/>
    <w:rsid w:val="00EE01F6"/>
    <w:rsid w:val="00EE0479"/>
    <w:rsid w:val="00EE0841"/>
    <w:rsid w:val="00EE08A3"/>
    <w:rsid w:val="00EE08AD"/>
    <w:rsid w:val="00EE09C3"/>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92"/>
    <w:rsid w:val="00EE47DE"/>
    <w:rsid w:val="00EE4B49"/>
    <w:rsid w:val="00EE4F28"/>
    <w:rsid w:val="00EE52EA"/>
    <w:rsid w:val="00EE5673"/>
    <w:rsid w:val="00EE56EC"/>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A"/>
    <w:rsid w:val="00EF0323"/>
    <w:rsid w:val="00EF033F"/>
    <w:rsid w:val="00EF0439"/>
    <w:rsid w:val="00EF047A"/>
    <w:rsid w:val="00EF0922"/>
    <w:rsid w:val="00EF0A6A"/>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839"/>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EA"/>
    <w:rsid w:val="00EF5E4E"/>
    <w:rsid w:val="00EF5FF4"/>
    <w:rsid w:val="00EF60D4"/>
    <w:rsid w:val="00EF6284"/>
    <w:rsid w:val="00EF6364"/>
    <w:rsid w:val="00EF69FB"/>
    <w:rsid w:val="00EF6BDA"/>
    <w:rsid w:val="00EF6DCB"/>
    <w:rsid w:val="00EF6EAF"/>
    <w:rsid w:val="00EF70B2"/>
    <w:rsid w:val="00EF782B"/>
    <w:rsid w:val="00EF7861"/>
    <w:rsid w:val="00EF79FC"/>
    <w:rsid w:val="00EF7AD9"/>
    <w:rsid w:val="00EF7D14"/>
    <w:rsid w:val="00EF7D7F"/>
    <w:rsid w:val="00F00343"/>
    <w:rsid w:val="00F0046F"/>
    <w:rsid w:val="00F006FD"/>
    <w:rsid w:val="00F0093D"/>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CDC"/>
    <w:rsid w:val="00F030F0"/>
    <w:rsid w:val="00F03131"/>
    <w:rsid w:val="00F03501"/>
    <w:rsid w:val="00F03739"/>
    <w:rsid w:val="00F038D3"/>
    <w:rsid w:val="00F0398B"/>
    <w:rsid w:val="00F039F7"/>
    <w:rsid w:val="00F03E10"/>
    <w:rsid w:val="00F04219"/>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3D"/>
    <w:rsid w:val="00F07577"/>
    <w:rsid w:val="00F0764E"/>
    <w:rsid w:val="00F077AD"/>
    <w:rsid w:val="00F07896"/>
    <w:rsid w:val="00F07935"/>
    <w:rsid w:val="00F07A25"/>
    <w:rsid w:val="00F07BC5"/>
    <w:rsid w:val="00F07ED9"/>
    <w:rsid w:val="00F07FB7"/>
    <w:rsid w:val="00F07FC1"/>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914"/>
    <w:rsid w:val="00F13AFA"/>
    <w:rsid w:val="00F13C49"/>
    <w:rsid w:val="00F13D55"/>
    <w:rsid w:val="00F13D79"/>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FDC"/>
    <w:rsid w:val="00F16225"/>
    <w:rsid w:val="00F16226"/>
    <w:rsid w:val="00F16385"/>
    <w:rsid w:val="00F1638A"/>
    <w:rsid w:val="00F16564"/>
    <w:rsid w:val="00F16589"/>
    <w:rsid w:val="00F16B97"/>
    <w:rsid w:val="00F16C35"/>
    <w:rsid w:val="00F170DF"/>
    <w:rsid w:val="00F170EB"/>
    <w:rsid w:val="00F17295"/>
    <w:rsid w:val="00F17598"/>
    <w:rsid w:val="00F1790E"/>
    <w:rsid w:val="00F17ADC"/>
    <w:rsid w:val="00F17F14"/>
    <w:rsid w:val="00F20267"/>
    <w:rsid w:val="00F20280"/>
    <w:rsid w:val="00F20811"/>
    <w:rsid w:val="00F20A95"/>
    <w:rsid w:val="00F20D2B"/>
    <w:rsid w:val="00F20E2F"/>
    <w:rsid w:val="00F20EBB"/>
    <w:rsid w:val="00F2140C"/>
    <w:rsid w:val="00F214E6"/>
    <w:rsid w:val="00F21564"/>
    <w:rsid w:val="00F21EE9"/>
    <w:rsid w:val="00F22010"/>
    <w:rsid w:val="00F22075"/>
    <w:rsid w:val="00F22170"/>
    <w:rsid w:val="00F22287"/>
    <w:rsid w:val="00F22351"/>
    <w:rsid w:val="00F22BB1"/>
    <w:rsid w:val="00F22C52"/>
    <w:rsid w:val="00F22E8F"/>
    <w:rsid w:val="00F2305E"/>
    <w:rsid w:val="00F235A8"/>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B38"/>
    <w:rsid w:val="00F25D98"/>
    <w:rsid w:val="00F25DB4"/>
    <w:rsid w:val="00F26409"/>
    <w:rsid w:val="00F26516"/>
    <w:rsid w:val="00F265BC"/>
    <w:rsid w:val="00F26AE0"/>
    <w:rsid w:val="00F26B33"/>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70B"/>
    <w:rsid w:val="00F30810"/>
    <w:rsid w:val="00F30873"/>
    <w:rsid w:val="00F3090F"/>
    <w:rsid w:val="00F30D72"/>
    <w:rsid w:val="00F30DA2"/>
    <w:rsid w:val="00F30E0A"/>
    <w:rsid w:val="00F310A2"/>
    <w:rsid w:val="00F31209"/>
    <w:rsid w:val="00F315D8"/>
    <w:rsid w:val="00F31A14"/>
    <w:rsid w:val="00F31F3E"/>
    <w:rsid w:val="00F32018"/>
    <w:rsid w:val="00F320A0"/>
    <w:rsid w:val="00F322EB"/>
    <w:rsid w:val="00F325F0"/>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1C"/>
    <w:rsid w:val="00F349B7"/>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9D"/>
    <w:rsid w:val="00F36678"/>
    <w:rsid w:val="00F36698"/>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644"/>
    <w:rsid w:val="00F418B9"/>
    <w:rsid w:val="00F4195C"/>
    <w:rsid w:val="00F41C9F"/>
    <w:rsid w:val="00F41E35"/>
    <w:rsid w:val="00F4214C"/>
    <w:rsid w:val="00F4215F"/>
    <w:rsid w:val="00F4224E"/>
    <w:rsid w:val="00F42259"/>
    <w:rsid w:val="00F42333"/>
    <w:rsid w:val="00F423D3"/>
    <w:rsid w:val="00F425AA"/>
    <w:rsid w:val="00F426DE"/>
    <w:rsid w:val="00F42852"/>
    <w:rsid w:val="00F4286F"/>
    <w:rsid w:val="00F429B5"/>
    <w:rsid w:val="00F429EF"/>
    <w:rsid w:val="00F429F5"/>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E01"/>
    <w:rsid w:val="00F46F38"/>
    <w:rsid w:val="00F47300"/>
    <w:rsid w:val="00F47363"/>
    <w:rsid w:val="00F474F9"/>
    <w:rsid w:val="00F47561"/>
    <w:rsid w:val="00F47785"/>
    <w:rsid w:val="00F47B99"/>
    <w:rsid w:val="00F47BAE"/>
    <w:rsid w:val="00F47DA7"/>
    <w:rsid w:val="00F47E44"/>
    <w:rsid w:val="00F503B4"/>
    <w:rsid w:val="00F504D0"/>
    <w:rsid w:val="00F504E0"/>
    <w:rsid w:val="00F50761"/>
    <w:rsid w:val="00F507C6"/>
    <w:rsid w:val="00F507CE"/>
    <w:rsid w:val="00F50CA9"/>
    <w:rsid w:val="00F50F02"/>
    <w:rsid w:val="00F511CC"/>
    <w:rsid w:val="00F512B4"/>
    <w:rsid w:val="00F51455"/>
    <w:rsid w:val="00F514CE"/>
    <w:rsid w:val="00F51671"/>
    <w:rsid w:val="00F51713"/>
    <w:rsid w:val="00F51BEC"/>
    <w:rsid w:val="00F51DEA"/>
    <w:rsid w:val="00F52268"/>
    <w:rsid w:val="00F52411"/>
    <w:rsid w:val="00F52491"/>
    <w:rsid w:val="00F524A4"/>
    <w:rsid w:val="00F525DB"/>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92"/>
    <w:rsid w:val="00F6198C"/>
    <w:rsid w:val="00F619AC"/>
    <w:rsid w:val="00F61C71"/>
    <w:rsid w:val="00F61D42"/>
    <w:rsid w:val="00F6200B"/>
    <w:rsid w:val="00F620D7"/>
    <w:rsid w:val="00F6212C"/>
    <w:rsid w:val="00F62557"/>
    <w:rsid w:val="00F62651"/>
    <w:rsid w:val="00F626E9"/>
    <w:rsid w:val="00F627BC"/>
    <w:rsid w:val="00F62F70"/>
    <w:rsid w:val="00F6323A"/>
    <w:rsid w:val="00F6363A"/>
    <w:rsid w:val="00F63702"/>
    <w:rsid w:val="00F6393B"/>
    <w:rsid w:val="00F63962"/>
    <w:rsid w:val="00F63AF0"/>
    <w:rsid w:val="00F63C74"/>
    <w:rsid w:val="00F63D05"/>
    <w:rsid w:val="00F644B1"/>
    <w:rsid w:val="00F64713"/>
    <w:rsid w:val="00F648EC"/>
    <w:rsid w:val="00F64ADA"/>
    <w:rsid w:val="00F64B0C"/>
    <w:rsid w:val="00F64CD2"/>
    <w:rsid w:val="00F64CF9"/>
    <w:rsid w:val="00F6528B"/>
    <w:rsid w:val="00F657B3"/>
    <w:rsid w:val="00F6586D"/>
    <w:rsid w:val="00F659A7"/>
    <w:rsid w:val="00F65E24"/>
    <w:rsid w:val="00F65E63"/>
    <w:rsid w:val="00F65F3E"/>
    <w:rsid w:val="00F65FAE"/>
    <w:rsid w:val="00F66304"/>
    <w:rsid w:val="00F66342"/>
    <w:rsid w:val="00F663C5"/>
    <w:rsid w:val="00F664A6"/>
    <w:rsid w:val="00F6653A"/>
    <w:rsid w:val="00F666B1"/>
    <w:rsid w:val="00F66749"/>
    <w:rsid w:val="00F667B5"/>
    <w:rsid w:val="00F669D3"/>
    <w:rsid w:val="00F66BBF"/>
    <w:rsid w:val="00F66D81"/>
    <w:rsid w:val="00F67081"/>
    <w:rsid w:val="00F670B0"/>
    <w:rsid w:val="00F67303"/>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57D"/>
    <w:rsid w:val="00F715F3"/>
    <w:rsid w:val="00F7161F"/>
    <w:rsid w:val="00F717D6"/>
    <w:rsid w:val="00F71E07"/>
    <w:rsid w:val="00F71E7A"/>
    <w:rsid w:val="00F71F95"/>
    <w:rsid w:val="00F7235B"/>
    <w:rsid w:val="00F72368"/>
    <w:rsid w:val="00F723BD"/>
    <w:rsid w:val="00F7255C"/>
    <w:rsid w:val="00F7264B"/>
    <w:rsid w:val="00F728E4"/>
    <w:rsid w:val="00F72B24"/>
    <w:rsid w:val="00F72BDF"/>
    <w:rsid w:val="00F72F27"/>
    <w:rsid w:val="00F72F54"/>
    <w:rsid w:val="00F72FFA"/>
    <w:rsid w:val="00F733C7"/>
    <w:rsid w:val="00F7369D"/>
    <w:rsid w:val="00F737C4"/>
    <w:rsid w:val="00F737FC"/>
    <w:rsid w:val="00F73854"/>
    <w:rsid w:val="00F738AE"/>
    <w:rsid w:val="00F73DDD"/>
    <w:rsid w:val="00F73E3E"/>
    <w:rsid w:val="00F73EFB"/>
    <w:rsid w:val="00F741C1"/>
    <w:rsid w:val="00F74208"/>
    <w:rsid w:val="00F74BA8"/>
    <w:rsid w:val="00F74C84"/>
    <w:rsid w:val="00F7500C"/>
    <w:rsid w:val="00F7502F"/>
    <w:rsid w:val="00F751C4"/>
    <w:rsid w:val="00F75248"/>
    <w:rsid w:val="00F7541A"/>
    <w:rsid w:val="00F75629"/>
    <w:rsid w:val="00F75758"/>
    <w:rsid w:val="00F75867"/>
    <w:rsid w:val="00F75FB4"/>
    <w:rsid w:val="00F75FEB"/>
    <w:rsid w:val="00F762F1"/>
    <w:rsid w:val="00F76706"/>
    <w:rsid w:val="00F76C8C"/>
    <w:rsid w:val="00F76D58"/>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1D09"/>
    <w:rsid w:val="00F8253D"/>
    <w:rsid w:val="00F826D6"/>
    <w:rsid w:val="00F826DE"/>
    <w:rsid w:val="00F8274A"/>
    <w:rsid w:val="00F828BD"/>
    <w:rsid w:val="00F82989"/>
    <w:rsid w:val="00F82C7A"/>
    <w:rsid w:val="00F82E70"/>
    <w:rsid w:val="00F82EB3"/>
    <w:rsid w:val="00F82F08"/>
    <w:rsid w:val="00F83037"/>
    <w:rsid w:val="00F830C0"/>
    <w:rsid w:val="00F83794"/>
    <w:rsid w:val="00F83955"/>
    <w:rsid w:val="00F83956"/>
    <w:rsid w:val="00F83E01"/>
    <w:rsid w:val="00F84046"/>
    <w:rsid w:val="00F84210"/>
    <w:rsid w:val="00F842D5"/>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61F"/>
    <w:rsid w:val="00F85746"/>
    <w:rsid w:val="00F85E52"/>
    <w:rsid w:val="00F85E89"/>
    <w:rsid w:val="00F8622B"/>
    <w:rsid w:val="00F8633B"/>
    <w:rsid w:val="00F86443"/>
    <w:rsid w:val="00F865E8"/>
    <w:rsid w:val="00F8674B"/>
    <w:rsid w:val="00F86974"/>
    <w:rsid w:val="00F86989"/>
    <w:rsid w:val="00F86B14"/>
    <w:rsid w:val="00F86D0E"/>
    <w:rsid w:val="00F86E7C"/>
    <w:rsid w:val="00F8777B"/>
    <w:rsid w:val="00F877D3"/>
    <w:rsid w:val="00F878B5"/>
    <w:rsid w:val="00F87BA0"/>
    <w:rsid w:val="00F87DC1"/>
    <w:rsid w:val="00F90069"/>
    <w:rsid w:val="00F9036F"/>
    <w:rsid w:val="00F904FF"/>
    <w:rsid w:val="00F9052F"/>
    <w:rsid w:val="00F9060A"/>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1E0"/>
    <w:rsid w:val="00F973C2"/>
    <w:rsid w:val="00F973F2"/>
    <w:rsid w:val="00F97484"/>
    <w:rsid w:val="00F9748F"/>
    <w:rsid w:val="00F975B2"/>
    <w:rsid w:val="00F975FB"/>
    <w:rsid w:val="00F97B5C"/>
    <w:rsid w:val="00F97BD6"/>
    <w:rsid w:val="00F97C05"/>
    <w:rsid w:val="00F97CBD"/>
    <w:rsid w:val="00F97E36"/>
    <w:rsid w:val="00FA0114"/>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9C"/>
    <w:rsid w:val="00FB5918"/>
    <w:rsid w:val="00FB59C2"/>
    <w:rsid w:val="00FB5A87"/>
    <w:rsid w:val="00FB5AC1"/>
    <w:rsid w:val="00FB5CD8"/>
    <w:rsid w:val="00FB5E34"/>
    <w:rsid w:val="00FB6045"/>
    <w:rsid w:val="00FB61D8"/>
    <w:rsid w:val="00FB6386"/>
    <w:rsid w:val="00FB65A6"/>
    <w:rsid w:val="00FB6601"/>
    <w:rsid w:val="00FB6615"/>
    <w:rsid w:val="00FB694E"/>
    <w:rsid w:val="00FB6CC7"/>
    <w:rsid w:val="00FB6DB5"/>
    <w:rsid w:val="00FB733D"/>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3CF"/>
    <w:rsid w:val="00FC13E1"/>
    <w:rsid w:val="00FC15B2"/>
    <w:rsid w:val="00FC1DE8"/>
    <w:rsid w:val="00FC1F5E"/>
    <w:rsid w:val="00FC2056"/>
    <w:rsid w:val="00FC25EA"/>
    <w:rsid w:val="00FC297D"/>
    <w:rsid w:val="00FC2999"/>
    <w:rsid w:val="00FC29D3"/>
    <w:rsid w:val="00FC2CBA"/>
    <w:rsid w:val="00FC30BA"/>
    <w:rsid w:val="00FC34F5"/>
    <w:rsid w:val="00FC3805"/>
    <w:rsid w:val="00FC38CA"/>
    <w:rsid w:val="00FC3BA4"/>
    <w:rsid w:val="00FC3BA5"/>
    <w:rsid w:val="00FC3C01"/>
    <w:rsid w:val="00FC3D31"/>
    <w:rsid w:val="00FC4591"/>
    <w:rsid w:val="00FC463B"/>
    <w:rsid w:val="00FC471A"/>
    <w:rsid w:val="00FC4814"/>
    <w:rsid w:val="00FC4845"/>
    <w:rsid w:val="00FC4913"/>
    <w:rsid w:val="00FC4A46"/>
    <w:rsid w:val="00FC4A64"/>
    <w:rsid w:val="00FC4D53"/>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C87"/>
    <w:rsid w:val="00FD2CE4"/>
    <w:rsid w:val="00FD2CE7"/>
    <w:rsid w:val="00FD2D06"/>
    <w:rsid w:val="00FD32A7"/>
    <w:rsid w:val="00FD32E7"/>
    <w:rsid w:val="00FD34FC"/>
    <w:rsid w:val="00FD35F2"/>
    <w:rsid w:val="00FD391F"/>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5CA4"/>
    <w:rsid w:val="00FD60FC"/>
    <w:rsid w:val="00FD63B6"/>
    <w:rsid w:val="00FD651B"/>
    <w:rsid w:val="00FD684D"/>
    <w:rsid w:val="00FD6A36"/>
    <w:rsid w:val="00FD6BCB"/>
    <w:rsid w:val="00FD6CEA"/>
    <w:rsid w:val="00FD6D56"/>
    <w:rsid w:val="00FD6EEC"/>
    <w:rsid w:val="00FD700A"/>
    <w:rsid w:val="00FD7231"/>
    <w:rsid w:val="00FD734F"/>
    <w:rsid w:val="00FD740B"/>
    <w:rsid w:val="00FD745B"/>
    <w:rsid w:val="00FD750C"/>
    <w:rsid w:val="00FD75AF"/>
    <w:rsid w:val="00FD76EA"/>
    <w:rsid w:val="00FD7B86"/>
    <w:rsid w:val="00FD7BC2"/>
    <w:rsid w:val="00FD7FC1"/>
    <w:rsid w:val="00FD7FE5"/>
    <w:rsid w:val="00FE00FB"/>
    <w:rsid w:val="00FE0290"/>
    <w:rsid w:val="00FE030D"/>
    <w:rsid w:val="00FE032F"/>
    <w:rsid w:val="00FE0562"/>
    <w:rsid w:val="00FE06A8"/>
    <w:rsid w:val="00FE08CA"/>
    <w:rsid w:val="00FE0FC4"/>
    <w:rsid w:val="00FE10BB"/>
    <w:rsid w:val="00FE12E5"/>
    <w:rsid w:val="00FE1386"/>
    <w:rsid w:val="00FE16C9"/>
    <w:rsid w:val="00FE1741"/>
    <w:rsid w:val="00FE17B2"/>
    <w:rsid w:val="00FE1B36"/>
    <w:rsid w:val="00FE1E32"/>
    <w:rsid w:val="00FE1F41"/>
    <w:rsid w:val="00FE2129"/>
    <w:rsid w:val="00FE22D2"/>
    <w:rsid w:val="00FE2901"/>
    <w:rsid w:val="00FE2AF6"/>
    <w:rsid w:val="00FE2B09"/>
    <w:rsid w:val="00FE2EF3"/>
    <w:rsid w:val="00FE2FBF"/>
    <w:rsid w:val="00FE2FFB"/>
    <w:rsid w:val="00FE312F"/>
    <w:rsid w:val="00FE3671"/>
    <w:rsid w:val="00FE3AAA"/>
    <w:rsid w:val="00FE3B52"/>
    <w:rsid w:val="00FE3C01"/>
    <w:rsid w:val="00FE3C19"/>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A"/>
    <w:rsid w:val="00FE54E4"/>
    <w:rsid w:val="00FE54F8"/>
    <w:rsid w:val="00FE5517"/>
    <w:rsid w:val="00FE5576"/>
    <w:rsid w:val="00FE557C"/>
    <w:rsid w:val="00FE5662"/>
    <w:rsid w:val="00FE578A"/>
    <w:rsid w:val="00FE578D"/>
    <w:rsid w:val="00FE5B49"/>
    <w:rsid w:val="00FE5BD0"/>
    <w:rsid w:val="00FE5DE8"/>
    <w:rsid w:val="00FE5F2D"/>
    <w:rsid w:val="00FE637A"/>
    <w:rsid w:val="00FE6A55"/>
    <w:rsid w:val="00FE6BD1"/>
    <w:rsid w:val="00FE6D4C"/>
    <w:rsid w:val="00FE6DFE"/>
    <w:rsid w:val="00FE7688"/>
    <w:rsid w:val="00FE77A9"/>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56B"/>
    <w:rsid w:val="00FF1639"/>
    <w:rsid w:val="00FF1CD5"/>
    <w:rsid w:val="00FF1E2C"/>
    <w:rsid w:val="00FF1E9A"/>
    <w:rsid w:val="00FF2117"/>
    <w:rsid w:val="00FF22CF"/>
    <w:rsid w:val="00FF2846"/>
    <w:rsid w:val="00FF28B3"/>
    <w:rsid w:val="00FF290A"/>
    <w:rsid w:val="00FF29C6"/>
    <w:rsid w:val="00FF29E7"/>
    <w:rsid w:val="00FF2B98"/>
    <w:rsid w:val="00FF2CB3"/>
    <w:rsid w:val="00FF2D52"/>
    <w:rsid w:val="00FF32FC"/>
    <w:rsid w:val="00FF3482"/>
    <w:rsid w:val="00FF3576"/>
    <w:rsid w:val="00FF39F7"/>
    <w:rsid w:val="00FF3A41"/>
    <w:rsid w:val="00FF3B4D"/>
    <w:rsid w:val="00FF3B7E"/>
    <w:rsid w:val="00FF3C82"/>
    <w:rsid w:val="00FF3C8A"/>
    <w:rsid w:val="00FF3C94"/>
    <w:rsid w:val="00FF3EF3"/>
    <w:rsid w:val="00FF40A3"/>
    <w:rsid w:val="00FF439E"/>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728C"/>
    <w:rsid w:val="00FF76FE"/>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C52DEE"/>
    <w:rsid w:val="59E462E9"/>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5AEE"/>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tabs>
        <w:tab w:val="clear" w:pos="5112"/>
        <w:tab w:val="num" w:pos="860"/>
      </w:tabs>
      <w:spacing w:before="180"/>
      <w:ind w:left="86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hAnsi="Times New Roman"/>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hAnsi="Times New Roman"/>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hAnsi="Times New Roman"/>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hAnsi="Times New Roman"/>
      <w:sz w:val="24"/>
      <w:lang w:val="x-none" w:eastAsia="x-none"/>
    </w:rPr>
  </w:style>
  <w:style w:type="character" w:customStyle="1" w:styleId="Heading5Char">
    <w:name w:val="Heading 5 Char"/>
    <w:aliases w:val="h5 Char,Heading5 Char"/>
    <w:link w:val="Heading5"/>
    <w:locked/>
    <w:rsid w:val="005E1CEA"/>
    <w:rPr>
      <w:rFonts w:ascii="Times New Roman" w:hAnsi="Times New Roman"/>
      <w:lang w:val="x-none" w:eastAsia="x-none"/>
    </w:rPr>
  </w:style>
  <w:style w:type="character" w:customStyle="1" w:styleId="Heading6Char">
    <w:name w:val="Heading 6 Char"/>
    <w:link w:val="Heading6"/>
    <w:locked/>
    <w:rsid w:val="005E1CEA"/>
    <w:rPr>
      <w:rFonts w:ascii="Times New Roman" w:hAnsi="Times New Roman"/>
      <w:lang w:val="x-none" w:eastAsia="x-none"/>
    </w:rPr>
  </w:style>
  <w:style w:type="character" w:customStyle="1" w:styleId="Heading7Char">
    <w:name w:val="Heading 7 Char"/>
    <w:link w:val="Heading7"/>
    <w:locked/>
    <w:rsid w:val="005E1CEA"/>
    <w:rPr>
      <w:rFonts w:ascii="Times New Roman" w:hAnsi="Times New Roman"/>
      <w:lang w:val="x-none" w:eastAsia="x-none"/>
    </w:rPr>
  </w:style>
  <w:style w:type="character" w:customStyle="1" w:styleId="Heading8Char">
    <w:name w:val="Heading 8 Char"/>
    <w:link w:val="Heading8"/>
    <w:locked/>
    <w:rsid w:val="005E1CEA"/>
    <w:rPr>
      <w:rFonts w:ascii="Times New Roman" w:hAnsi="Times New Roman"/>
      <w:sz w:val="36"/>
      <w:lang w:val="x-none" w:eastAsia="x-none"/>
    </w:rPr>
  </w:style>
  <w:style w:type="character" w:customStyle="1" w:styleId="Heading9Char">
    <w:name w:val="Heading 9 Char"/>
    <w:link w:val="Heading9"/>
    <w:locked/>
    <w:rsid w:val="005E1CEA"/>
    <w:rPr>
      <w:rFonts w:ascii="Times New Roman" w:hAnsi="Times New Roman"/>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locked/>
    <w:rsid w:val="0057061D"/>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semiHidden/>
    <w:unhideWhenUsed/>
    <w:rsid w:val="005F77A3"/>
    <w:rPr>
      <w:color w:val="605E5C"/>
      <w:shd w:val="clear" w:color="auto" w:fill="E1DFDD"/>
    </w:rPr>
  </w:style>
  <w:style w:type="paragraph" w:customStyle="1" w:styleId="Proposal">
    <w:name w:val="Proposal"/>
    <w:basedOn w:val="BodyText"/>
    <w:rsid w:val="00886DD7"/>
    <w:pPr>
      <w:numPr>
        <w:numId w:val="15"/>
      </w:numPr>
      <w:tabs>
        <w:tab w:val="left" w:pos="1701"/>
      </w:tabs>
      <w:spacing w:after="120" w:line="259" w:lineRule="auto"/>
      <w:jc w:val="both"/>
    </w:pPr>
    <w:rPr>
      <w:rFonts w:ascii="Arial" w:eastAsiaTheme="minorHAnsi" w:hAnsi="Arial" w:cstheme="minorBidi"/>
      <w:b/>
      <w:bCs/>
      <w:sz w:val="20"/>
      <w:szCs w:val="22"/>
      <w:lang w:val="en-US" w:eastAsia="zh-CN"/>
    </w:rPr>
  </w:style>
  <w:style w:type="paragraph" w:customStyle="1" w:styleId="00Text">
    <w:name w:val="00_Text"/>
    <w:basedOn w:val="Normal"/>
    <w:link w:val="00TextChar"/>
    <w:qFormat/>
    <w:rsid w:val="0025039D"/>
    <w:pPr>
      <w:spacing w:before="120" w:after="120" w:line="264" w:lineRule="auto"/>
      <w:jc w:val="both"/>
    </w:pPr>
    <w:rPr>
      <w:szCs w:val="24"/>
      <w:lang w:eastAsia="zh-CN"/>
    </w:rPr>
  </w:style>
  <w:style w:type="character" w:customStyle="1" w:styleId="00TextChar">
    <w:name w:val="00_Text Char"/>
    <w:link w:val="00Text"/>
    <w:qFormat/>
    <w:rsid w:val="0025039D"/>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5NUHHDQN7SK2-1476151046-568558</_dlc_DocId>
    <_dlc_DocIdUrl xmlns="f166a696-7b5b-4ccd-9f0c-ffde0cceec81">
      <Url>https://ericsson.sharepoint.com/sites/star/_layouts/15/DocIdRedir.aspx?ID=5NUHHDQN7SK2-1476151046-568558</Url>
      <Description>5NUHHDQN7SK2-1476151046-568558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9966764-7E36-4118-AD6D-F6C8AA6251E6}">
  <ds:schemaRefs>
    <ds:schemaRef ds:uri="http://schemas.microsoft.com/sharepoint/events"/>
  </ds:schemaRefs>
</ds:datastoreItem>
</file>

<file path=customXml/itemProps2.xml><?xml version="1.0" encoding="utf-8"?>
<ds:datastoreItem xmlns:ds="http://schemas.openxmlformats.org/officeDocument/2006/customXml" ds:itemID="{4E2F6D86-6930-4D30-8916-B30F09256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6.xml><?xml version="1.0" encoding="utf-8"?>
<ds:datastoreItem xmlns:ds="http://schemas.openxmlformats.org/officeDocument/2006/customXml" ds:itemID="{B8EF762F-BADF-47C3-9F45-B956632DDC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3256</Words>
  <Characters>15516</Characters>
  <Application>Microsoft Office Word</Application>
  <DocSecurity>0</DocSecurity>
  <Lines>129</Lines>
  <Paragraphs>37</Paragraphs>
  <ScaleCrop>false</ScaleCrop>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cp:lastPrinted>2010-10-05T02:58:00Z</cp:lastPrinted>
  <dcterms:created xsi:type="dcterms:W3CDTF">2024-05-28T12:24:00Z</dcterms:created>
  <dcterms:modified xsi:type="dcterms:W3CDTF">2024-11-08T10:36:00Z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0x010100C5F30C9B16E14C8EACE5F2CC7B7AC7F400F5862E332FC6CE449700A00A9FC83FBA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